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E1348" w14:textId="77777777" w:rsidR="0034339A" w:rsidRDefault="0034339A" w:rsidP="004E5A80">
      <w:pPr>
        <w:tabs>
          <w:tab w:val="left" w:pos="6444"/>
        </w:tabs>
      </w:pPr>
      <w:r w:rsidRPr="004E5A80">
        <w:rPr>
          <w:rFonts w:ascii="Calibri" w:eastAsia="DengXian" w:hAnsi="Calibri" w:cs="Times New Roman"/>
          <w:noProof/>
          <w:kern w:val="0"/>
          <w:sz w:val="24"/>
          <w:szCs w:val="24"/>
          <w:lang w:val="en-US" w:eastAsia="zh-CN"/>
          <w14:ligatures w14:val="none"/>
        </w:rPr>
        <w:drawing>
          <wp:anchor distT="0" distB="0" distL="114300" distR="114300" simplePos="0" relativeHeight="251661312" behindDoc="1" locked="0" layoutInCell="1" allowOverlap="1" wp14:anchorId="7AEE029B" wp14:editId="17E6EA06">
            <wp:simplePos x="0" y="0"/>
            <wp:positionH relativeFrom="column">
              <wp:posOffset>-1952625</wp:posOffset>
            </wp:positionH>
            <wp:positionV relativeFrom="paragraph">
              <wp:posOffset>-1687830</wp:posOffset>
            </wp:positionV>
            <wp:extent cx="8962795" cy="16871950"/>
            <wp:effectExtent l="0" t="0" r="0" b="6350"/>
            <wp:wrapNone/>
            <wp:docPr id="16" name="Рисунок 16" descr="A black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A black background with lin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973693" cy="16892466"/>
                    </a:xfrm>
                    <a:prstGeom prst="rect">
                      <a:avLst/>
                    </a:prstGeom>
                  </pic:spPr>
                </pic:pic>
              </a:graphicData>
            </a:graphic>
            <wp14:sizeRelH relativeFrom="margin">
              <wp14:pctWidth>0</wp14:pctWidth>
            </wp14:sizeRelH>
            <wp14:sizeRelV relativeFrom="margin">
              <wp14:pctHeight>0</wp14:pctHeight>
            </wp14:sizeRelV>
          </wp:anchor>
        </w:drawing>
      </w:r>
    </w:p>
    <w:p w14:paraId="2A866D53" w14:textId="77777777" w:rsidR="0034339A" w:rsidRDefault="0034339A" w:rsidP="004E5A80">
      <w:pPr>
        <w:tabs>
          <w:tab w:val="left" w:pos="6444"/>
        </w:tabs>
      </w:pPr>
    </w:p>
    <w:p w14:paraId="021CDD87" w14:textId="77777777" w:rsidR="0034339A" w:rsidRDefault="0034339A" w:rsidP="004E5A80">
      <w:pPr>
        <w:tabs>
          <w:tab w:val="left" w:pos="6444"/>
        </w:tabs>
      </w:pPr>
    </w:p>
    <w:p w14:paraId="286B2563" w14:textId="77777777" w:rsidR="0034339A" w:rsidRDefault="0034339A" w:rsidP="0034339A">
      <w:pPr>
        <w:widowControl w:val="0"/>
        <w:autoSpaceDE w:val="0"/>
        <w:autoSpaceDN w:val="0"/>
        <w:adjustRightInd w:val="0"/>
        <w:spacing w:after="0" w:line="452" w:lineRule="exact"/>
        <w:jc w:val="center"/>
        <w:rPr>
          <w:rFonts w:ascii="Aptos Narrow" w:eastAsia="DengXian" w:hAnsi="Aptos Narrow" w:cs="Arial"/>
          <w:b/>
          <w:bCs/>
          <w:kern w:val="0"/>
          <w:sz w:val="28"/>
          <w:szCs w:val="28"/>
          <w:u w:val="single"/>
          <w:lang w:eastAsia="en-AU"/>
          <w14:ligatures w14:val="none"/>
        </w:rPr>
      </w:pPr>
    </w:p>
    <w:p w14:paraId="31861A4A" w14:textId="77777777" w:rsidR="0034339A" w:rsidRPr="00941677" w:rsidRDefault="0034339A" w:rsidP="0034339A">
      <w:pPr>
        <w:widowControl w:val="0"/>
        <w:autoSpaceDE w:val="0"/>
        <w:autoSpaceDN w:val="0"/>
        <w:adjustRightInd w:val="0"/>
        <w:spacing w:after="0" w:line="452" w:lineRule="exact"/>
        <w:jc w:val="center"/>
        <w:rPr>
          <w:rFonts w:ascii="Aptos Narrow" w:eastAsia="DengXian" w:hAnsi="Aptos Narrow" w:cs="Arial"/>
          <w:kern w:val="0"/>
          <w:sz w:val="28"/>
          <w:szCs w:val="28"/>
          <w:u w:val="single"/>
          <w:lang w:eastAsia="en-AU"/>
          <w14:ligatures w14:val="none"/>
        </w:rPr>
      </w:pPr>
      <w:r w:rsidRPr="00941677">
        <w:rPr>
          <w:rFonts w:ascii="Aptos Narrow" w:eastAsia="DengXian" w:hAnsi="Aptos Narrow" w:cs="Arial"/>
          <w:kern w:val="0"/>
          <w:sz w:val="28"/>
          <w:szCs w:val="28"/>
          <w:u w:val="single"/>
          <w:lang w:eastAsia="en-AU"/>
          <w14:ligatures w14:val="none"/>
        </w:rPr>
        <w:t>Live Transcript</w:t>
      </w:r>
    </w:p>
    <w:p w14:paraId="00AB52C4" w14:textId="77777777" w:rsidR="0034339A" w:rsidRPr="0034339A" w:rsidRDefault="0034339A" w:rsidP="0034339A">
      <w:pPr>
        <w:widowControl w:val="0"/>
        <w:autoSpaceDE w:val="0"/>
        <w:autoSpaceDN w:val="0"/>
        <w:adjustRightInd w:val="0"/>
        <w:spacing w:after="0" w:line="452" w:lineRule="exact"/>
        <w:rPr>
          <w:rFonts w:ascii="Aptos Narrow" w:eastAsia="DengXian" w:hAnsi="Aptos Narrow" w:cs="Arial"/>
          <w:b/>
          <w:bCs/>
          <w:kern w:val="0"/>
          <w:sz w:val="28"/>
          <w:szCs w:val="28"/>
          <w:lang w:eastAsia="en-AU"/>
          <w14:ligatures w14:val="none"/>
        </w:rPr>
      </w:pPr>
    </w:p>
    <w:p w14:paraId="4792E06D" w14:textId="77777777" w:rsidR="0034339A" w:rsidRPr="0034339A" w:rsidRDefault="0034339A" w:rsidP="0034339A">
      <w:pPr>
        <w:widowControl w:val="0"/>
        <w:autoSpaceDE w:val="0"/>
        <w:autoSpaceDN w:val="0"/>
        <w:adjustRightInd w:val="0"/>
        <w:spacing w:after="0" w:line="452" w:lineRule="exact"/>
        <w:rPr>
          <w:rFonts w:ascii="Aptos Narrow" w:eastAsia="DengXian" w:hAnsi="Aptos Narrow" w:cs="Arial"/>
          <w:b/>
          <w:bCs/>
          <w:kern w:val="0"/>
          <w:sz w:val="28"/>
          <w:szCs w:val="28"/>
          <w:lang w:eastAsia="en-AU"/>
          <w14:ligatures w14:val="none"/>
        </w:rPr>
      </w:pPr>
    </w:p>
    <w:p w14:paraId="68B88A6A" w14:textId="77777777" w:rsidR="0034339A" w:rsidRPr="0034339A" w:rsidRDefault="0034339A" w:rsidP="0034339A">
      <w:pPr>
        <w:widowControl w:val="0"/>
        <w:autoSpaceDE w:val="0"/>
        <w:autoSpaceDN w:val="0"/>
        <w:adjustRightInd w:val="0"/>
        <w:spacing w:after="0" w:line="452" w:lineRule="exact"/>
        <w:rPr>
          <w:rFonts w:ascii="Aptos Narrow" w:eastAsia="DengXian" w:hAnsi="Aptos Narrow" w:cs="Arial"/>
          <w:b/>
          <w:bCs/>
          <w:kern w:val="0"/>
          <w:sz w:val="28"/>
          <w:szCs w:val="28"/>
          <w:lang w:eastAsia="en-AU"/>
          <w14:ligatures w14:val="none"/>
        </w:rPr>
      </w:pPr>
    </w:p>
    <w:p w14:paraId="0AA3017E" w14:textId="77777777" w:rsidR="0034339A" w:rsidRPr="0034339A" w:rsidRDefault="0034339A" w:rsidP="0034339A">
      <w:pPr>
        <w:widowControl w:val="0"/>
        <w:autoSpaceDE w:val="0"/>
        <w:autoSpaceDN w:val="0"/>
        <w:adjustRightInd w:val="0"/>
        <w:spacing w:after="0" w:line="452" w:lineRule="exact"/>
        <w:rPr>
          <w:rFonts w:ascii="Aptos Narrow" w:eastAsia="DengXian" w:hAnsi="Aptos Narrow" w:cs="Arial"/>
          <w:b/>
          <w:bCs/>
          <w:kern w:val="0"/>
          <w:sz w:val="28"/>
          <w:szCs w:val="28"/>
          <w:lang w:eastAsia="en-AU"/>
          <w14:ligatures w14:val="none"/>
        </w:rPr>
      </w:pPr>
    </w:p>
    <w:p w14:paraId="2A7CF15A" w14:textId="77777777" w:rsidR="00AB55DC" w:rsidRDefault="00AB55DC" w:rsidP="00AB55DC">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r w:rsidRPr="00941677">
        <w:rPr>
          <w:rFonts w:ascii="Aptos Narrow" w:eastAsia="DengXian" w:hAnsi="Aptos Narrow" w:cs="Arial"/>
          <w:kern w:val="0"/>
          <w:sz w:val="28"/>
          <w:szCs w:val="28"/>
          <w:lang w:eastAsia="en-AU"/>
          <w14:ligatures w14:val="none"/>
        </w:rPr>
        <w:t>Essential Media</w:t>
      </w:r>
    </w:p>
    <w:p w14:paraId="1643D47A" w14:textId="77777777" w:rsidR="00941677" w:rsidRPr="00941677" w:rsidRDefault="00941677" w:rsidP="00AB55DC">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433B0A70" w14:textId="77777777" w:rsidR="00AB55DC" w:rsidRDefault="007C0FC3" w:rsidP="00AB55DC">
      <w:pPr>
        <w:widowControl w:val="0"/>
        <w:autoSpaceDE w:val="0"/>
        <w:autoSpaceDN w:val="0"/>
        <w:adjustRightInd w:val="0"/>
        <w:spacing w:after="0" w:line="452" w:lineRule="exact"/>
        <w:jc w:val="center"/>
        <w:rPr>
          <w:rFonts w:ascii="Aptos Narrow" w:eastAsia="DengXian" w:hAnsi="Aptos Narrow" w:cs="Arial"/>
          <w:b/>
          <w:bCs/>
          <w:kern w:val="0"/>
          <w:sz w:val="28"/>
          <w:szCs w:val="28"/>
          <w:lang w:eastAsia="en-AU"/>
          <w14:ligatures w14:val="none"/>
        </w:rPr>
      </w:pPr>
      <w:r>
        <w:rPr>
          <w:rFonts w:ascii="Aptos Narrow" w:eastAsia="DengXian" w:hAnsi="Aptos Narrow" w:cs="Arial"/>
          <w:b/>
          <w:bCs/>
          <w:kern w:val="0"/>
          <w:sz w:val="28"/>
          <w:szCs w:val="28"/>
          <w:lang w:eastAsia="en-AU"/>
          <w14:ligatures w14:val="none"/>
        </w:rPr>
        <w:t xml:space="preserve">The Disability </w:t>
      </w:r>
      <w:r w:rsidR="00AB55DC" w:rsidRPr="000A604B">
        <w:rPr>
          <w:rFonts w:ascii="Aptos Narrow" w:eastAsia="DengXian" w:hAnsi="Aptos Narrow" w:cs="Arial"/>
          <w:b/>
          <w:bCs/>
          <w:kern w:val="0"/>
          <w:sz w:val="28"/>
          <w:szCs w:val="28"/>
          <w:lang w:eastAsia="en-AU"/>
          <w14:ligatures w14:val="none"/>
        </w:rPr>
        <w:t>Dialogue</w:t>
      </w:r>
    </w:p>
    <w:p w14:paraId="77A41760" w14:textId="15657D2A" w:rsidR="00B30B22" w:rsidRPr="00F9644C" w:rsidRDefault="00874A08" w:rsidP="0034339A">
      <w:pPr>
        <w:widowControl w:val="0"/>
        <w:autoSpaceDE w:val="0"/>
        <w:autoSpaceDN w:val="0"/>
        <w:adjustRightInd w:val="0"/>
        <w:spacing w:after="0" w:line="452" w:lineRule="exact"/>
        <w:jc w:val="center"/>
        <w:rPr>
          <w:rFonts w:ascii="Aptos Narrow" w:eastAsia="DengXian" w:hAnsi="Aptos Narrow" w:cs="Arial"/>
          <w:i/>
          <w:iCs/>
          <w:kern w:val="0"/>
          <w:sz w:val="28"/>
          <w:szCs w:val="28"/>
          <w:lang w:eastAsia="en-AU"/>
          <w14:ligatures w14:val="none"/>
        </w:rPr>
      </w:pPr>
      <w:r w:rsidRPr="00874A08">
        <w:rPr>
          <w:rFonts w:ascii="Aptos Narrow" w:eastAsia="DengXian" w:hAnsi="Aptos Narrow" w:cs="Arial"/>
          <w:i/>
          <w:iCs/>
          <w:kern w:val="0"/>
          <w:sz w:val="28"/>
          <w:szCs w:val="28"/>
          <w:lang w:eastAsia="en-AU"/>
          <w14:ligatures w14:val="none"/>
        </w:rPr>
        <w:t>What should support outside of the NDIS look like? Here are some ideas!</w:t>
      </w:r>
    </w:p>
    <w:p w14:paraId="6D21AEA4"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4035B1A7"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66ED390B"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35B251FC"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14FFF51C"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3A6AEE5E"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334752A8"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523ACDF3"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34FBB1BA" w14:textId="77777777" w:rsidR="00B30B22" w:rsidRDefault="00B30B22"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36DE0D3B" w14:textId="77777777" w:rsidR="00231AF0" w:rsidRDefault="00231AF0"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5A4F2A67" w14:textId="77777777" w:rsidR="00F9644C" w:rsidRDefault="00F9644C"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5B3FC7E6" w14:textId="77777777" w:rsidR="00F9644C" w:rsidRDefault="00F9644C"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p>
    <w:p w14:paraId="7FAE500B" w14:textId="25002059" w:rsidR="0034339A" w:rsidRPr="0034339A" w:rsidRDefault="008028A8"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r>
        <w:rPr>
          <w:rFonts w:ascii="Aptos Narrow" w:eastAsia="DengXian" w:hAnsi="Aptos Narrow" w:cs="Arial"/>
          <w:kern w:val="0"/>
          <w:sz w:val="28"/>
          <w:szCs w:val="28"/>
          <w:lang w:eastAsia="en-AU"/>
          <w14:ligatures w14:val="none"/>
        </w:rPr>
        <w:t>Wednesday 2</w:t>
      </w:r>
      <w:r w:rsidR="00874A08">
        <w:rPr>
          <w:rFonts w:ascii="Aptos Narrow" w:eastAsia="DengXian" w:hAnsi="Aptos Narrow" w:cs="Arial"/>
          <w:kern w:val="0"/>
          <w:sz w:val="28"/>
          <w:szCs w:val="28"/>
          <w:lang w:eastAsia="en-AU"/>
          <w14:ligatures w14:val="none"/>
        </w:rPr>
        <w:t>9</w:t>
      </w:r>
      <w:r>
        <w:rPr>
          <w:rFonts w:ascii="Aptos Narrow" w:eastAsia="DengXian" w:hAnsi="Aptos Narrow" w:cs="Arial"/>
          <w:kern w:val="0"/>
          <w:sz w:val="28"/>
          <w:szCs w:val="28"/>
          <w:lang w:eastAsia="en-AU"/>
          <w14:ligatures w14:val="none"/>
        </w:rPr>
        <w:t xml:space="preserve"> </w:t>
      </w:r>
      <w:r w:rsidR="00257486">
        <w:rPr>
          <w:rFonts w:ascii="Aptos Narrow" w:eastAsia="DengXian" w:hAnsi="Aptos Narrow" w:cs="Arial"/>
          <w:kern w:val="0"/>
          <w:sz w:val="28"/>
          <w:szCs w:val="28"/>
          <w:lang w:eastAsia="en-AU"/>
          <w14:ligatures w14:val="none"/>
        </w:rPr>
        <w:t>Ju</w:t>
      </w:r>
      <w:r w:rsidR="00874A08">
        <w:rPr>
          <w:rFonts w:ascii="Aptos Narrow" w:eastAsia="DengXian" w:hAnsi="Aptos Narrow" w:cs="Arial"/>
          <w:kern w:val="0"/>
          <w:sz w:val="28"/>
          <w:szCs w:val="28"/>
          <w:lang w:eastAsia="en-AU"/>
          <w14:ligatures w14:val="none"/>
        </w:rPr>
        <w:t>ly</w:t>
      </w:r>
      <w:r w:rsidR="00257486">
        <w:rPr>
          <w:rFonts w:ascii="Aptos Narrow" w:eastAsia="DengXian" w:hAnsi="Aptos Narrow" w:cs="Arial"/>
          <w:kern w:val="0"/>
          <w:sz w:val="28"/>
          <w:szCs w:val="28"/>
          <w:lang w:eastAsia="en-AU"/>
          <w14:ligatures w14:val="none"/>
        </w:rPr>
        <w:t xml:space="preserve"> </w:t>
      </w:r>
      <w:r w:rsidR="0034339A" w:rsidRPr="0034339A">
        <w:rPr>
          <w:rFonts w:ascii="Aptos Narrow" w:eastAsia="DengXian" w:hAnsi="Aptos Narrow" w:cs="Arial"/>
          <w:kern w:val="0"/>
          <w:sz w:val="28"/>
          <w:szCs w:val="28"/>
          <w:lang w:eastAsia="en-AU"/>
          <w14:ligatures w14:val="none"/>
        </w:rPr>
        <w:t>202</w:t>
      </w:r>
      <w:r w:rsidR="00B30B22">
        <w:rPr>
          <w:rFonts w:ascii="Aptos Narrow" w:eastAsia="DengXian" w:hAnsi="Aptos Narrow" w:cs="Arial"/>
          <w:kern w:val="0"/>
          <w:sz w:val="28"/>
          <w:szCs w:val="28"/>
          <w:lang w:eastAsia="en-AU"/>
          <w14:ligatures w14:val="none"/>
        </w:rPr>
        <w:t>6</w:t>
      </w:r>
    </w:p>
    <w:p w14:paraId="5D41BE5D" w14:textId="7D3C20B1" w:rsidR="0034339A" w:rsidRPr="0034339A" w:rsidRDefault="008028A8" w:rsidP="0034339A">
      <w:pPr>
        <w:widowControl w:val="0"/>
        <w:autoSpaceDE w:val="0"/>
        <w:autoSpaceDN w:val="0"/>
        <w:adjustRightInd w:val="0"/>
        <w:spacing w:after="0" w:line="452" w:lineRule="exact"/>
        <w:jc w:val="center"/>
        <w:rPr>
          <w:rFonts w:ascii="Aptos Narrow" w:eastAsia="DengXian" w:hAnsi="Aptos Narrow" w:cs="Arial"/>
          <w:kern w:val="0"/>
          <w:sz w:val="28"/>
          <w:szCs w:val="28"/>
          <w:lang w:eastAsia="en-AU"/>
          <w14:ligatures w14:val="none"/>
        </w:rPr>
      </w:pPr>
      <w:r>
        <w:rPr>
          <w:rFonts w:ascii="Aptos Narrow" w:eastAsia="DengXian" w:hAnsi="Aptos Narrow" w:cs="Arial"/>
          <w:kern w:val="0"/>
          <w:sz w:val="28"/>
          <w:szCs w:val="28"/>
          <w:lang w:eastAsia="en-AU"/>
          <w14:ligatures w14:val="none"/>
        </w:rPr>
        <w:t>1:0</w:t>
      </w:r>
      <w:r w:rsidR="00874A08">
        <w:rPr>
          <w:rFonts w:ascii="Aptos Narrow" w:eastAsia="DengXian" w:hAnsi="Aptos Narrow" w:cs="Arial"/>
          <w:kern w:val="0"/>
          <w:sz w:val="28"/>
          <w:szCs w:val="28"/>
          <w:lang w:eastAsia="en-AU"/>
          <w14:ligatures w14:val="none"/>
        </w:rPr>
        <w:t>0</w:t>
      </w:r>
      <w:r>
        <w:rPr>
          <w:rFonts w:ascii="Aptos Narrow" w:eastAsia="DengXian" w:hAnsi="Aptos Narrow" w:cs="Arial"/>
          <w:kern w:val="0"/>
          <w:sz w:val="28"/>
          <w:szCs w:val="28"/>
          <w:lang w:eastAsia="en-AU"/>
          <w14:ligatures w14:val="none"/>
        </w:rPr>
        <w:t>pm</w:t>
      </w:r>
      <w:r w:rsidR="00A81D3E">
        <w:rPr>
          <w:rFonts w:ascii="Aptos Narrow" w:eastAsia="DengXian" w:hAnsi="Aptos Narrow" w:cs="Arial"/>
          <w:kern w:val="0"/>
          <w:sz w:val="28"/>
          <w:szCs w:val="28"/>
          <w:lang w:eastAsia="en-AU"/>
          <w14:ligatures w14:val="none"/>
        </w:rPr>
        <w:t xml:space="preserve"> </w:t>
      </w:r>
      <w:r w:rsidR="00AB55DC">
        <w:rPr>
          <w:rFonts w:ascii="Aptos Narrow" w:eastAsia="DengXian" w:hAnsi="Aptos Narrow" w:cs="Arial"/>
          <w:kern w:val="0"/>
          <w:sz w:val="28"/>
          <w:szCs w:val="28"/>
          <w:lang w:eastAsia="en-AU"/>
          <w14:ligatures w14:val="none"/>
        </w:rPr>
        <w:t xml:space="preserve">to </w:t>
      </w:r>
      <w:r>
        <w:rPr>
          <w:rFonts w:ascii="Aptos Narrow" w:eastAsia="DengXian" w:hAnsi="Aptos Narrow" w:cs="Arial"/>
          <w:kern w:val="0"/>
          <w:sz w:val="28"/>
          <w:szCs w:val="28"/>
          <w:lang w:eastAsia="en-AU"/>
          <w14:ligatures w14:val="none"/>
        </w:rPr>
        <w:t>2:</w:t>
      </w:r>
      <w:r w:rsidR="00874A08">
        <w:rPr>
          <w:rFonts w:ascii="Aptos Narrow" w:eastAsia="DengXian" w:hAnsi="Aptos Narrow" w:cs="Arial"/>
          <w:kern w:val="0"/>
          <w:sz w:val="28"/>
          <w:szCs w:val="28"/>
          <w:lang w:eastAsia="en-AU"/>
          <w14:ligatures w14:val="none"/>
        </w:rPr>
        <w:t>3</w:t>
      </w:r>
      <w:r w:rsidR="004941A4">
        <w:rPr>
          <w:rFonts w:ascii="Aptos Narrow" w:eastAsia="DengXian" w:hAnsi="Aptos Narrow" w:cs="Arial"/>
          <w:kern w:val="0"/>
          <w:sz w:val="28"/>
          <w:szCs w:val="28"/>
          <w:lang w:eastAsia="en-AU"/>
          <w14:ligatures w14:val="none"/>
        </w:rPr>
        <w:t>1</w:t>
      </w:r>
      <w:r>
        <w:rPr>
          <w:rFonts w:ascii="Aptos Narrow" w:eastAsia="DengXian" w:hAnsi="Aptos Narrow" w:cs="Arial"/>
          <w:kern w:val="0"/>
          <w:sz w:val="28"/>
          <w:szCs w:val="28"/>
          <w:lang w:eastAsia="en-AU"/>
          <w14:ligatures w14:val="none"/>
        </w:rPr>
        <w:t xml:space="preserve">pm </w:t>
      </w:r>
      <w:r w:rsidR="00AB55DC">
        <w:rPr>
          <w:rFonts w:ascii="Aptos Narrow" w:eastAsia="DengXian" w:hAnsi="Aptos Narrow" w:cs="Arial"/>
          <w:kern w:val="0"/>
          <w:sz w:val="28"/>
          <w:szCs w:val="28"/>
          <w:lang w:eastAsia="en-AU"/>
          <w14:ligatures w14:val="none"/>
        </w:rPr>
        <w:t>AE</w:t>
      </w:r>
      <w:r w:rsidR="009422DA">
        <w:rPr>
          <w:rFonts w:ascii="Aptos Narrow" w:eastAsia="DengXian" w:hAnsi="Aptos Narrow" w:cs="Arial"/>
          <w:kern w:val="0"/>
          <w:sz w:val="28"/>
          <w:szCs w:val="28"/>
          <w:lang w:eastAsia="en-AU"/>
          <w14:ligatures w14:val="none"/>
        </w:rPr>
        <w:t>S</w:t>
      </w:r>
      <w:r w:rsidR="00AB55DC">
        <w:rPr>
          <w:rFonts w:ascii="Aptos Narrow" w:eastAsia="DengXian" w:hAnsi="Aptos Narrow" w:cs="Arial"/>
          <w:kern w:val="0"/>
          <w:sz w:val="28"/>
          <w:szCs w:val="28"/>
          <w:lang w:eastAsia="en-AU"/>
          <w14:ligatures w14:val="none"/>
        </w:rPr>
        <w:t>T</w:t>
      </w:r>
    </w:p>
    <w:p w14:paraId="3E30E61A" w14:textId="77777777" w:rsidR="004E5A80" w:rsidRDefault="004E5A80" w:rsidP="00B30B22">
      <w:pPr>
        <w:tabs>
          <w:tab w:val="left" w:pos="6444"/>
        </w:tabs>
      </w:pPr>
      <w:r>
        <w:rPr>
          <w:noProof/>
        </w:rPr>
        <mc:AlternateContent>
          <mc:Choice Requires="wps">
            <w:drawing>
              <wp:anchor distT="0" distB="0" distL="114300" distR="114300" simplePos="0" relativeHeight="251659264" behindDoc="1" locked="0" layoutInCell="1" allowOverlap="1" wp14:anchorId="10ACA972" wp14:editId="4AED35E8">
                <wp:simplePos x="0" y="0"/>
                <wp:positionH relativeFrom="page">
                  <wp:align>center</wp:align>
                </wp:positionH>
                <mc:AlternateContent>
                  <mc:Choice Requires="wp14">
                    <wp:positionV relativeFrom="page">
                      <wp14:pctPosVOffset>51000</wp14:pctPosVOffset>
                    </wp:positionV>
                  </mc:Choice>
                  <mc:Fallback>
                    <wp:positionV relativeFrom="page">
                      <wp:posOffset>5452745</wp:posOffset>
                    </wp:positionV>
                  </mc:Fallback>
                </mc:AlternateContent>
                <wp:extent cx="7034530" cy="3255264"/>
                <wp:effectExtent l="0" t="0" r="6985" b="0"/>
                <wp:wrapNone/>
                <wp:docPr id="1" name="Text Box 1" descr="Cover page content layout"/>
                <wp:cNvGraphicFramePr/>
                <a:graphic xmlns:a="http://schemas.openxmlformats.org/drawingml/2006/main">
                  <a:graphicData uri="http://schemas.microsoft.com/office/word/2010/wordprocessingShape">
                    <wps:wsp>
                      <wps:cNvSpPr txBox="1"/>
                      <wps:spPr>
                        <a:xfrm>
                          <a:off x="0" y="0"/>
                          <a:ext cx="7034530" cy="32552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4B862" w14:textId="77777777" w:rsidR="004E5A80" w:rsidRDefault="004E5A80"/>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90600</wp14:pctWidth>
                </wp14:sizeRelH>
                <wp14:sizeRelV relativeFrom="margin">
                  <wp14:pctHeight>0</wp14:pctHeight>
                </wp14:sizeRelV>
              </wp:anchor>
            </w:drawing>
          </mc:Choice>
          <mc:Fallback>
            <w:pict>
              <v:shapetype w14:anchorId="10ACA972" id="_x0000_t202" coordsize="21600,21600" o:spt="202" path="m,l,21600r21600,l21600,xe">
                <v:stroke joinstyle="miter"/>
                <v:path gradientshapeok="t" o:connecttype="rect"/>
              </v:shapetype>
              <v:shape id="Text Box 1" o:spid="_x0000_s1026" type="#_x0000_t202" alt="Cover page content layout" style="position:absolute;margin-left:0;margin-top:0;width:553.9pt;height:256.3pt;z-index:-251657216;visibility:visible;mso-wrap-style:square;mso-width-percent:906;mso-height-percent:0;mso-top-percent:510;mso-wrap-distance-left:9pt;mso-wrap-distance-top:0;mso-wrap-distance-right:9pt;mso-wrap-distance-bottom:0;mso-position-horizontal:center;mso-position-horizontal-relative:page;mso-position-vertical-relative:page;mso-width-percent:906;mso-height-percent:0;mso-top-percent:51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FeYAIAAC4FAAAOAAAAZHJzL2Uyb0RvYy54bWysVMFu2zAMvQ/YPwi6L3aTJhuCOEXWosOA&#10;oi2WDj0rspQYk0VNYmJnXz9KtpOi26XDLjItPlHk46MWV21t2EH5UIEt+MUo50xZCWVltwX//nT7&#10;4RNnAYUthQGrCn5UgV8t379bNG6uxrADUyrPKIgN88YVfIfo5lkW5E7VIozAKUtODb4WSL9+m5Ve&#10;NBS9Ntk4z2dZA750HqQKgXZvOidfpvhaK4kPWgeFzBSccsO0+rRu4potF2K+9cLtKtmnIf4hi1pU&#10;li49hboRKNjeV3+EqivpIYDGkYQ6A60rqVINVM1F/qqa9U44lWohcoI70RT+X1h5f1i7R8+w/Qwt&#10;NTAS0rgwD7QZ62m1r+OXMmXkJwqPJ9pUi0zS5sd8cjmdkEuSbzKeTsezyxgnOx93PuAXBTWLRsE9&#10;9SXRJQ53ATvoAIm3WbitjEm9MZY1BZ9Npnk6cPJQcGMjVqUu92HOqScLj0ZFjLHflGZVmSqIG0lf&#10;6tp4dhCkDCGlspiKT3EJHVGaknjLwR5/zuoth7s6hpvB4ulwXVnwqfpXaZc/hpR1hyfOX9QdTWw3&#10;bd/SDZRH6rSHbgiCk7cVdeNOBHwUnlRPHaRJxgdatAFiHXqLsx34X3/bj3gSI3k5a2iKCh5+7oVX&#10;nJmvlmQaR24w/GBsBsPu62sg+i/ojXAymXTAoxlM7aF+pgFfxVvIJaykuwqOg3mN3SzTAyHVapVA&#10;NFhO4J1dOxlDx25EbT21z8K7XoBI2r2HYb7E/JUOO2wSilvtkdSYRBoJ7VjsiaahTDLvH5A49S//&#10;E+r8zC1/AwAA//8DAFBLAwQUAAYACAAAACEA06jw7NsAAAAGAQAADwAAAGRycy9kb3ducmV2Lnht&#10;bEyPzWrDMBCE74W8g9hCb43kQJPiWg4l4EKP+SG9KtbGMrVWxpJjNU9fpZfmMrDMMvNNsY62Yxcc&#10;fOtIQjYXwJBqp1tqJBz21fMrMB8UadU5Qgk/6GFdzh4KlWs30RYvu9CwFEI+VxJMCH3Oua8NWuXn&#10;rkdK3tkNVoV0Dg3Xg5pSuO34Qoglt6ql1GBUjxuD9fdutBKq/RSP1eicFeevj+vn1Yi42kr59Bjf&#10;34AFjOH/GW74CR3KxHRyI2nPOglpSPjTm5eJVdpxkvCSLZbAy4Lf45e/AAAA//8DAFBLAQItABQA&#10;BgAIAAAAIQC2gziS/gAAAOEBAAATAAAAAAAAAAAAAAAAAAAAAABbQ29udGVudF9UeXBlc10ueG1s&#10;UEsBAi0AFAAGAAgAAAAhADj9If/WAAAAlAEAAAsAAAAAAAAAAAAAAAAALwEAAF9yZWxzLy5yZWxz&#10;UEsBAi0AFAAGAAgAAAAhAJfFEV5gAgAALgUAAA4AAAAAAAAAAAAAAAAALgIAAGRycy9lMm9Eb2Mu&#10;eG1sUEsBAi0AFAAGAAgAAAAhANOo8OzbAAAABgEAAA8AAAAAAAAAAAAAAAAAugQAAGRycy9kb3du&#10;cmV2LnhtbFBLBQYAAAAABAAEAPMAAADCBQAAAAA=&#10;" filled="f" stroked="f" strokeweight=".5pt">
                <v:textbox style="mso-fit-shape-to-text:t" inset="0,0,0,0">
                  <w:txbxContent>
                    <w:p w14:paraId="7E84B862" w14:textId="77777777" w:rsidR="004E5A80" w:rsidRDefault="004E5A80"/>
                  </w:txbxContent>
                </v:textbox>
                <w10:wrap anchorx="page" anchory="page"/>
              </v:shape>
            </w:pict>
          </mc:Fallback>
        </mc:AlternateContent>
      </w:r>
    </w:p>
    <w:p w14:paraId="58F6A797" w14:textId="10AA06F9"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rPr>
          <w:rFonts w:ascii="Arial" w:eastAsia="Times New Roman" w:hAnsi="Arial" w:cs="Arial"/>
          <w:kern w:val="0"/>
          <w:lang w:eastAsia="en-AU"/>
        </w:rPr>
      </w:pPr>
      <w:r w:rsidRPr="004941A4">
        <w:rPr>
          <w:rFonts w:ascii="Arial" w:eastAsia="Times New Roman" w:hAnsi="Arial" w:cs="Arial"/>
          <w:b/>
          <w:bCs/>
          <w:caps/>
          <w:kern w:val="0"/>
          <w:lang w:eastAsia="en-AU"/>
        </w:rPr>
        <w:lastRenderedPageBreak/>
        <w:t>G Treloar:</w:t>
      </w:r>
      <w:r w:rsidRPr="004941A4">
        <w:rPr>
          <w:rFonts w:ascii="Arial" w:eastAsia="Times New Roman" w:hAnsi="Arial" w:cs="Arial"/>
          <w:kern w:val="0"/>
          <w:lang w:eastAsia="en-AU"/>
        </w:rPr>
        <w:t xml:space="preserve">  Hi there, everyone. We just might give it a couple of seconds to let people join.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AGNES</w:t>
      </w:r>
      <w:r w:rsidRPr="004941A4">
        <w:rPr>
          <w:rFonts w:ascii="Arial" w:eastAsia="Times New Roman" w:hAnsi="Arial" w:cs="Arial"/>
          <w:kern w:val="0"/>
          <w:lang w:eastAsia="en-AU"/>
        </w:rPr>
        <w:t xml:space="preserve">:  Hi there. Agnes. I thought I would let you know we couldn't join by clicking the link in the email, just in case others were having issues. We had to copy and paste the meeting code and the passcode to be able to get in. Just flagging that in case...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Thank you so much. Yeah, we'll definitely look into that and keep an eye on that. I think we do have a fair few people, though, so we might get started. Hi, everyone. My name is G Treloar. I am one of the hosts for today's event, where we'll be talking about what support outside of the NDIS should look like, and some of the ideas that have come out of the Feature Dialogue. So, a visual description of me is I'm a 24</w:t>
      </w:r>
      <w:r w:rsidRPr="004941A4">
        <w:rPr>
          <w:rFonts w:ascii="Arial" w:eastAsia="Times New Roman" w:hAnsi="Arial" w:cs="Arial"/>
          <w:kern w:val="0"/>
          <w:lang w:eastAsia="en-AU"/>
        </w:rPr>
        <w:noBreakHyphen/>
        <w:t>year</w:t>
      </w:r>
      <w:r w:rsidRPr="004941A4">
        <w:rPr>
          <w:rFonts w:ascii="Arial" w:eastAsia="Times New Roman" w:hAnsi="Arial" w:cs="Arial"/>
          <w:kern w:val="0"/>
          <w:lang w:eastAsia="en-AU"/>
        </w:rPr>
        <w:noBreakHyphen/>
        <w:t>old</w:t>
      </w:r>
      <w:r>
        <w:rPr>
          <w:rFonts w:ascii="Arial" w:eastAsia="Times New Roman" w:hAnsi="Arial" w:cs="Arial"/>
          <w:kern w:val="0"/>
          <w:lang w:eastAsia="en-AU"/>
        </w:rPr>
        <w:t>,</w:t>
      </w:r>
      <w:r w:rsidRPr="004941A4">
        <w:rPr>
          <w:rFonts w:ascii="Arial" w:eastAsia="Times New Roman" w:hAnsi="Arial" w:cs="Arial"/>
          <w:kern w:val="0"/>
          <w:lang w:eastAsia="en-AU"/>
        </w:rPr>
        <w:t xml:space="preserve"> masculine</w:t>
      </w:r>
      <w:r w:rsidRPr="004941A4">
        <w:rPr>
          <w:rFonts w:ascii="Arial" w:eastAsia="Times New Roman" w:hAnsi="Arial" w:cs="Arial"/>
          <w:kern w:val="0"/>
          <w:lang w:eastAsia="en-AU"/>
        </w:rPr>
        <w:noBreakHyphen/>
        <w:t>presenting person with fair skin. I have short brown hair and I'm wearing a cream</w:t>
      </w:r>
      <w:r w:rsidRPr="004941A4">
        <w:rPr>
          <w:rFonts w:ascii="Arial" w:eastAsia="Times New Roman" w:hAnsi="Arial" w:cs="Arial"/>
          <w:kern w:val="0"/>
          <w:lang w:eastAsia="en-AU"/>
        </w:rPr>
        <w:noBreakHyphen/>
        <w:t xml:space="preserve">coloured jumper, and I have black and green headphones on with a microphone. </w:t>
      </w:r>
    </w:p>
    <w:p w14:paraId="0988203A"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rPr>
          <w:rFonts w:ascii="Arial" w:eastAsia="Times New Roman" w:hAnsi="Arial" w:cs="Arial"/>
          <w:kern w:val="0"/>
          <w:lang w:eastAsia="en-AU"/>
        </w:rPr>
      </w:pPr>
      <w:r w:rsidRPr="004941A4">
        <w:rPr>
          <w:rFonts w:ascii="Arial" w:eastAsia="Times New Roman" w:hAnsi="Arial" w:cs="Arial"/>
          <w:kern w:val="0"/>
          <w:lang w:eastAsia="en-AU"/>
        </w:rPr>
        <w:tab/>
        <w:t>First off, I would just like to get started by acknowledging the Traditional Custodians of the land on which we gather. For me, that is Kaurna Country, and I'd like to pay my respects to Elders and ancestors and to any First Nations people who are here with us today, and that it always was and always will be Aboriginal land. If you do feel comfortable, please put what lands you're joining from today in the comments. We would love to see where everyone is from. A bit about me is I'm a young, queer, disabled person based on Kaurna Country in Adelaide. I am so excited to be here with everyone today. I will pass over to Maddy, our other co</w:t>
      </w:r>
      <w:r w:rsidRPr="004941A4">
        <w:rPr>
          <w:rFonts w:ascii="Arial" w:eastAsia="Times New Roman" w:hAnsi="Arial" w:cs="Arial"/>
          <w:kern w:val="0"/>
          <w:lang w:eastAsia="en-AU"/>
        </w:rPr>
        <w:noBreakHyphen/>
        <w:t xml:space="preserve">host.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Hi, everyone. My name is Maddy Ruskin. I'm also one of the hosts for today's event. I am a woman in my late 20s with dark blonde hair and fair skin. I'm wearing a mustard</w:t>
      </w:r>
      <w:r w:rsidRPr="004941A4">
        <w:rPr>
          <w:rFonts w:ascii="Arial" w:eastAsia="Times New Roman" w:hAnsi="Arial" w:cs="Arial"/>
          <w:kern w:val="0"/>
          <w:lang w:eastAsia="en-AU"/>
        </w:rPr>
        <w:noBreakHyphen/>
        <w:t>yellow jumper and white earphones. So, just in case anyone is wondering, we do visual descriptions of ourselves so people who are blind or have low vision can have an idea of what we look like, in order to make this more accessible for everyone. To make meetings and events accessible for everyone as much as possible. So, today's event has live captioning and Auslan available. So, please feel free to turn on multi</w:t>
      </w:r>
      <w:r w:rsidRPr="004941A4">
        <w:rPr>
          <w:rFonts w:ascii="Arial" w:eastAsia="Times New Roman" w:hAnsi="Arial" w:cs="Arial"/>
          <w:kern w:val="0"/>
          <w:lang w:eastAsia="en-AU"/>
        </w:rPr>
        <w:noBreakHyphen/>
        <w:t xml:space="preserve">pin to ensure you can see the Auslan interpreter, even when we share our screens today. </w:t>
      </w:r>
    </w:p>
    <w:p w14:paraId="464918C7"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For those who have not been to one of our events before, welcome! The Disability Dialogue is a collaborative project between Disability Advocacy Network Australia, Inclusion Australia, Alliance20, Melbourne Disability Institute. It's funded through an Information, Linkages and Capacity Building, ILC, grant from the Department of Health, Disability and Ageing </w:t>
      </w:r>
      <w:r w:rsidRPr="004941A4">
        <w:rPr>
          <w:rFonts w:ascii="Arial" w:eastAsia="Times New Roman" w:hAnsi="Arial" w:cs="Arial"/>
          <w:kern w:val="0"/>
          <w:lang w:eastAsia="en-AU"/>
        </w:rPr>
        <w:noBreakHyphen/>
        <w:t xml:space="preserve"> DHDA.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lastRenderedPageBreak/>
        <w:t>G Treloar:</w:t>
      </w:r>
      <w:r w:rsidRPr="004941A4">
        <w:rPr>
          <w:rFonts w:ascii="Arial" w:eastAsia="Times New Roman" w:hAnsi="Arial" w:cs="Arial"/>
          <w:kern w:val="0"/>
          <w:lang w:eastAsia="en-AU"/>
        </w:rPr>
        <w:t xml:space="preserve">  Awesome. So, now we do just have a little bit of housekeeping to make sure everyone has an idea of how today will go. We really want to create a safe and open and inclusive space for everyone. So, first off, AI tools are not allowed. We know they can be a useful tool for people with disability, but we also really want to protect everyone's privacy. We will also be uploading a transcript to the event page shortly after this event is over, and we'll also send a recording to you via email. </w:t>
      </w:r>
    </w:p>
    <w:p w14:paraId="7D485D9C"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Secondly, we try really hard to stick to the time to make sure we hear from all of our guests and have time to hear from you, our audience members. This means we might have to interrupt and move things along sometimes. We are not being rude, we promise, we just try to keep us on time. We also encourage you guys to have your cameras on, if you are comfortable with that, just so we can help feel like we're in the room together. It's absolutely up to you and feel free to join however is most comfortable to you. We would love to see your comments or questions in the chat. We might not have time to get to all of them, but we'll absolutely be doing our best.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If anything in today's discussion brings up any difficult feelings and you would like some support, you can visit www.disabilitydialogue.com.au/support to find a list of resources available. We've put this link in the chat. You are also more than welcome to take a break from the event at any time. So, today's event is being recorded and will be uploaded to The Disability Dialogue website. So, please be aware when you are sharing things that other people in the public will be able to see or hear it by watching the recording.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Right, so let's get into it. Today, we'll be talking about some of the ideas that have come out of the Feature Dialogue, which are all about making support outside of the NDIS better. So, what is the Feature Dialogue? The Feature Dialogue is all about the disability community coming together to come up with ideas for how to address problems or challenges that affect us. For this Feature Dialogue, we have been looking at two challenges, which are:  How do we make support for people outside of the NDIS better? And how do we make support for children and families outside of the NDIS better? We've been doing this by talking to lots of different people in the disability community in lots of different ways. In a moment, there will be a slide on screen, which has a picture of the Feature Dialogue process. So, there are four stages to the Dialogue. The first stage is all about what the big problems are and what we already know about them. It helps us to decide what we should look at next. Stage 2 is all about giving people lots of different ways to share their ideas. We did this through focus groups, Open Dialogue events, and a survey. From there, we took all of those ideas and we've turned them into three big ideas </w:t>
      </w:r>
      <w:r w:rsidRPr="004941A4">
        <w:rPr>
          <w:rFonts w:ascii="Arial" w:eastAsia="Times New Roman" w:hAnsi="Arial" w:cs="Arial"/>
          <w:kern w:val="0"/>
          <w:lang w:eastAsia="en-AU"/>
        </w:rPr>
        <w:noBreakHyphen/>
        <w:t xml:space="preserve"> three solutions for how to make support for people outside of the NDIS better. </w:t>
      </w:r>
      <w:r w:rsidRPr="004941A4">
        <w:rPr>
          <w:rFonts w:ascii="Arial" w:eastAsia="Times New Roman" w:hAnsi="Arial" w:cs="Arial"/>
          <w:kern w:val="0"/>
          <w:lang w:eastAsia="en-AU"/>
        </w:rPr>
        <w:br/>
      </w:r>
      <w:r w:rsidRPr="004941A4">
        <w:rPr>
          <w:rFonts w:ascii="Arial" w:eastAsia="Times New Roman" w:hAnsi="Arial" w:cs="Arial"/>
          <w:kern w:val="0"/>
          <w:lang w:eastAsia="en-AU"/>
        </w:rPr>
        <w:lastRenderedPageBreak/>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We're now in Stage 3. This stage is where we take those big ideas and share them with people with disability, their families, people who work in disability, and get their feedback. We want to think about which ideas would work best. So, we've done this through some small group discussions, and we're doing that here today. Stage 4 is where the Dialogue team will write the big final report, which will explain the ideas we've landed on, the final Big Ideas or Big Solutions. All the way through this process, there's been a group called the Working Group. This is a group of people with disability and people who work in the disability space, who are experts. They've met at the end of each stage and helped to decide where to go next. So, I know that's a lot of information to take in. But this is the first time a Feature Dialogue has ever happened, so it's brand</w:t>
      </w:r>
      <w:r w:rsidRPr="004941A4">
        <w:rPr>
          <w:rFonts w:ascii="Arial" w:eastAsia="Times New Roman" w:hAnsi="Arial" w:cs="Arial"/>
          <w:kern w:val="0"/>
          <w:lang w:eastAsia="en-AU"/>
        </w:rPr>
        <w:noBreakHyphen/>
        <w:t xml:space="preserve">new to everyone.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So, as we said, today is all about sharing the Big Ideas with you, so that you can share what you think about the ideas. You can use the chat to share your thoughts and ask questions, but a very important note is, after the event, we'll be sending you all a survey. The survey will show you each of the ideas again and then it will be a chance for you to share your feedback on them.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OK, so let's talk about what we've learnt about making support better for people with disability. Also, just a reminder </w:t>
      </w:r>
      <w:r w:rsidRPr="004941A4">
        <w:rPr>
          <w:rFonts w:ascii="Arial" w:eastAsia="Times New Roman" w:hAnsi="Arial" w:cs="Arial"/>
          <w:kern w:val="0"/>
          <w:lang w:eastAsia="en-AU"/>
        </w:rPr>
        <w:noBreakHyphen/>
        <w:t xml:space="preserve"> you can put your questions in the chat and we will get to as many of them as we can. So, some of the biggest things that we have learnt through Feature Dialogue are:  People say they can't get information in ways that make sense to them, so we need to build a place that gives them good information, in a way that makes sense to them, that is different from a government website.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Now we are going to be hearing from our first guest, Kelly Treloar. Kelly is the Director of the Disability Dialogue and she is going to tell us a bit about the groups that have been with Aboriginal and Torres Strait Islander people with disability. Hello, Kelly. Can you please say hello and give us a visual description of yourself?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Thanks, G. Hi, everyone. I'm joining from Kaurna Country. I'm a feminine</w:t>
      </w:r>
      <w:r w:rsidRPr="004941A4">
        <w:rPr>
          <w:rFonts w:ascii="Arial" w:eastAsia="Times New Roman" w:hAnsi="Arial" w:cs="Arial"/>
          <w:kern w:val="0"/>
          <w:lang w:eastAsia="en-AU"/>
        </w:rPr>
        <w:noBreakHyphen/>
        <w:t xml:space="preserve">presenting person with fair skin, I'm in my early 50s. I have dyed red hair and a fringe, and today I'm wearing a black top and earrings made from quandong seeds and emu feathers.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so much, Kelly. It was really important for the Dialogue to include focus groups with Aboriginal and Torres Strait Islander people. Have these groups been </w:t>
      </w:r>
      <w:r w:rsidRPr="004941A4">
        <w:rPr>
          <w:rFonts w:ascii="Arial" w:eastAsia="Times New Roman" w:hAnsi="Arial" w:cs="Arial"/>
          <w:kern w:val="0"/>
          <w:lang w:eastAsia="en-AU"/>
        </w:rPr>
        <w:lastRenderedPageBreak/>
        <w:t xml:space="preserve">organised in a different way to other groups and, if so, why?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Absolutely. Thank you. So, Aboriginal and Torres Strait Islander people often have really unique experiences of disability, and those experiences are shaped by culture, family, community, and Country. And that's as well as the barriers that they face in mainstream systems. So, these barriers are sometimes called intersectional discrimination, which is a word you might hear. For Aboriginal and Torres Strait Islander disabled people, intersectional discrimination means that their experiences of racism and ableism are compounded </w:t>
      </w:r>
      <w:r w:rsidRPr="004941A4">
        <w:rPr>
          <w:rFonts w:ascii="Arial" w:eastAsia="Times New Roman" w:hAnsi="Arial" w:cs="Arial"/>
          <w:kern w:val="0"/>
          <w:lang w:eastAsia="en-AU"/>
        </w:rPr>
        <w:noBreakHyphen/>
        <w:t xml:space="preserve"> which is a really big word </w:t>
      </w:r>
      <w:r w:rsidRPr="004941A4">
        <w:rPr>
          <w:rFonts w:ascii="Arial" w:eastAsia="Times New Roman" w:hAnsi="Arial" w:cs="Arial"/>
          <w:kern w:val="0"/>
          <w:lang w:eastAsia="en-AU"/>
        </w:rPr>
        <w:noBreakHyphen/>
        <w:t xml:space="preserve"> but what this means in this instance is racism and ableism, they don't just happen side by side, they interact, and they intensify each other. So, they create experiences that are different from either form of discrimination </w:t>
      </w:r>
      <w:r w:rsidRPr="004941A4">
        <w:rPr>
          <w:rFonts w:ascii="Arial" w:eastAsia="Times New Roman" w:hAnsi="Arial" w:cs="Arial"/>
          <w:kern w:val="0"/>
          <w:lang w:eastAsia="en-AU"/>
        </w:rPr>
        <w:noBreakHyphen/>
        <w:t xml:space="preserve"> so, ableism or racism on their own. </w:t>
      </w:r>
    </w:p>
    <w:p w14:paraId="5C3C2946"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So, by holding dedicated First Nations focus groups conversations, participants told us that they felt a lot more comfortable sharing openly because they were in a really culturally safe space with other mob, who understood those experiences without needing everything explained. What came through from the groups was that these conversations weren't just about disability, they were about family, community, that connection to Country, identity, and the challenges of navigating multiple systems that don't always work well together for mob. </w:t>
      </w:r>
    </w:p>
    <w:p w14:paraId="0B084929"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Those perspectives are really, really important because they may not always come through in bigger group discussions. Creating a space specifically for Aboriginal and Torres Strait Islander voices helped us to really hear those experiences and solutions to Foundational Supports that would probably get missed in the bigger group.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for that, Kelly. So, I'm wondering what were some of the most interesting things that people shared in those groups?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Thanks, Maddy. There were a number of really strong themes that came through in all of the First Nations</w:t>
      </w:r>
      <w:r w:rsidRPr="004941A4">
        <w:rPr>
          <w:rFonts w:ascii="Arial" w:eastAsia="Times New Roman" w:hAnsi="Arial" w:cs="Arial"/>
          <w:kern w:val="0"/>
          <w:lang w:eastAsia="en-AU"/>
        </w:rPr>
        <w:noBreakHyphen/>
        <w:t>specific group conversations. One of the biggest was that disability is never talked about on its own. Again, mob spoke about disability alongside the culture, family, Country, identity and community </w:t>
      </w:r>
      <w:r w:rsidRPr="004941A4">
        <w:rPr>
          <w:rFonts w:ascii="Arial" w:eastAsia="Times New Roman" w:hAnsi="Arial" w:cs="Arial"/>
          <w:kern w:val="0"/>
          <w:lang w:eastAsia="en-AU"/>
        </w:rPr>
        <w:noBreakHyphen/>
        <w:t xml:space="preserve"> and I've repeated that a few times because it's super important. Those things are really deeply connected and participants talked about how you can't separate one from the other. So, for many Aboriginal and Torres Strait Islander people, culture itself is a source of strength and support. So, when we talk about Foundational Support, culture has to be part of that conversation. </w:t>
      </w:r>
    </w:p>
    <w:p w14:paraId="57EB5E7E"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Another really strong message was the role that families play. Parents, grandparents, carers, extended families spoke about being the people who hold everything together. They </w:t>
      </w:r>
      <w:r w:rsidRPr="004941A4">
        <w:rPr>
          <w:rFonts w:ascii="Arial" w:eastAsia="Times New Roman" w:hAnsi="Arial" w:cs="Arial"/>
          <w:kern w:val="0"/>
          <w:lang w:eastAsia="en-AU"/>
        </w:rPr>
        <w:lastRenderedPageBreak/>
        <w:t xml:space="preserve">described spending years advocating for their children or family members, whether that was in schools, hospitals, doctors, through the NDIS, or other services. Many shared that they often become the coordinator, the navigator, and the advocate, because those systems themselves can be difficult to understand or don't always work well together. We also heard a lot about the challenges families experience trying to get a diagnosis or access support. Several participants shared that they knew something was different with their child long before anybody listened to them. </w:t>
      </w:r>
    </w:p>
    <w:p w14:paraId="7B94F53E"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The First Nations participants in the groups spoke about long waiting lists, having to travel long distances, paying privately for assessments, and feeling like they had to keep proving that support was needed. There was a strong feeling that, if families could access culturally safe assessments and early support sooner, it would make a really big difference for children and their families. </w:t>
      </w:r>
    </w:p>
    <w:p w14:paraId="1C9133D3"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Another really important theme was trust. Participants spoke about Aboriginal Community</w:t>
      </w:r>
      <w:r w:rsidRPr="004941A4">
        <w:rPr>
          <w:rFonts w:ascii="Arial" w:eastAsia="Times New Roman" w:hAnsi="Arial" w:cs="Arial"/>
          <w:kern w:val="0"/>
          <w:lang w:eastAsia="en-AU"/>
        </w:rPr>
        <w:noBreakHyphen/>
        <w:t xml:space="preserve">Controlled Organisations and Aboriginal Medical Services. They described these as the places where they felt understood, respected, and culturally safe. Many said they would like to see more disability information, diagnosis, navigation, and support provided through Aboriginal organisations because those services already have trusted relationships with families and communities. </w:t>
      </w:r>
    </w:p>
    <w:p w14:paraId="097DF980"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We also heard how important it is for people to stay connected to their traditional Country and community. Participants don't want to see people having to leave their homes and communities just to receive support, and that is something that actually does often happen. People need to relocate, you know, hundreds of kilometres off of Country and away from their families to access support. They spoke about wanting services that come to communities, rather than communities having to go to services. </w:t>
      </w:r>
    </w:p>
    <w:p w14:paraId="40D960CB"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Staying connected to family, language, culture and Country was always described as being just as important as accessing those formal disability supports. Another thing that stood out was the value of lived experience, and participants talked about some of the best support they've ever received had come from another parent or another Aboriginal and Torres Strait Islander person who had a similar journey to theirs. </w:t>
      </w:r>
    </w:p>
    <w:p w14:paraId="6E63158C"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They wanted more opportunities for families to connect, yarn together, share knowledge, and support each other, rather than feeling like they had to navigate everything alone. </w:t>
      </w:r>
    </w:p>
    <w:p w14:paraId="6A3E98D6"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Excuse me. One of the strongest messages was that participants weren't asking for something completely different. They were asking for systems that worked better for Aboriginal and Torres Strait Islander people. Excuse me for a minute. Sorry, I've just got a bit of a cough. Thank you. So, they wanted services that were easier to access, culturally safe, built on relationships, and designed alongside communities and mob with disability. </w:t>
      </w:r>
      <w:r w:rsidRPr="004941A4">
        <w:rPr>
          <w:rFonts w:ascii="Arial" w:eastAsia="Times New Roman" w:hAnsi="Arial" w:cs="Arial"/>
          <w:kern w:val="0"/>
          <w:lang w:eastAsia="en-AU"/>
        </w:rPr>
        <w:lastRenderedPageBreak/>
        <w:t xml:space="preserve">Overall, what really stood out was that Foundational Supports for mob with disability are about much more than services. They're about relationships, trust, culture, family and community. The groups really told us that if Foundational Supports are gonna work well, they need to recognise strengths and build on them, rather than expecting people to fit into systems that were never designed with their experiences in mind.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Awesome. Thank you so much, Kelly. That was really interesting to hear about. Sorry, Maddy, I think you're muted.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Thank you so much, Kelly. That was fantastic. So, now we've heard the background of how these ideas were developed, it's time to show you the very first idea. So, we are going to show you a video now, and it does go for seven minutes, so it is quite long, but I promise it's super interesting. Before we do show the video, I just wanted to remind everyone that after today's event we will be sending everyone who has registered for today's event a survey, which will give you the chance to tell us what you think about these ideas that we're about to show you.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t>(</w:t>
      </w:r>
      <w:r w:rsidRPr="004941A4">
        <w:rPr>
          <w:rFonts w:ascii="Arial" w:eastAsia="Times New Roman" w:hAnsi="Arial" w:cs="Arial"/>
          <w:caps/>
          <w:kern w:val="0"/>
          <w:lang w:eastAsia="en-AU"/>
        </w:rPr>
        <w:t>Captioned video plays</w:t>
      </w:r>
      <w:r w:rsidRPr="004941A4">
        <w:rPr>
          <w:rFonts w:ascii="Arial" w:eastAsia="Times New Roman" w:hAnsi="Arial" w:cs="Arial"/>
          <w:kern w:val="0"/>
          <w:lang w:eastAsia="en-AU"/>
        </w:rPr>
        <w:t xml:space="preserv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OK, so that is the first idea. It's an idea to help people get trusted information. We're going to bring up two guests now to answer some questions about this idea. If you have a question, you can pop it in the chat and we'll get to as many of the questions as we can. </w:t>
      </w:r>
    </w:p>
    <w:p w14:paraId="7E7A490B"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So, the first guest is Paul Riddle. Paul is an infrastructure architect, which means he works with computers. Paul is actually the person who built the app that you just saw in the video. Paul, could you please say hello and do a visual description of yourself?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Hello. I'm Paul. I'm a 50</w:t>
      </w:r>
      <w:r w:rsidRPr="004941A4">
        <w:rPr>
          <w:rFonts w:ascii="Arial" w:eastAsia="Times New Roman" w:hAnsi="Arial" w:cs="Arial"/>
          <w:kern w:val="0"/>
          <w:lang w:eastAsia="en-AU"/>
        </w:rPr>
        <w:noBreakHyphen/>
        <w:t>year</w:t>
      </w:r>
      <w:r w:rsidRPr="004941A4">
        <w:rPr>
          <w:rFonts w:ascii="Arial" w:eastAsia="Times New Roman" w:hAnsi="Arial" w:cs="Arial"/>
          <w:kern w:val="0"/>
          <w:lang w:eastAsia="en-AU"/>
        </w:rPr>
        <w:noBreakHyphen/>
        <w:t xml:space="preserve">old male with a hat, glasses, and I live with cerebral palsy.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Paul.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Paul. So, our second guest joining us today is Kirsten Deane. Kirsten is the Deputy Director of the Melbourne Disability Institute at the University of Melbourne, and Kirsten has been working with The Dialogue team on the Feature Dialogue. Hi, Kirsten. Could you please say hello and give a visual description of yourself?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lastRenderedPageBreak/>
        <w:t>Kirsten Deane:</w:t>
      </w:r>
      <w:r w:rsidRPr="004941A4">
        <w:rPr>
          <w:rFonts w:ascii="Arial" w:eastAsia="Times New Roman" w:hAnsi="Arial" w:cs="Arial"/>
          <w:kern w:val="0"/>
          <w:lang w:eastAsia="en-AU"/>
        </w:rPr>
        <w:t>  Hey, G, and hey, everybody. So, my name is Kirsten Deane. I'm a middle</w:t>
      </w:r>
      <w:r w:rsidRPr="004941A4">
        <w:rPr>
          <w:rFonts w:ascii="Arial" w:eastAsia="Times New Roman" w:hAnsi="Arial" w:cs="Arial"/>
          <w:kern w:val="0"/>
          <w:lang w:eastAsia="en-AU"/>
        </w:rPr>
        <w:noBreakHyphen/>
        <w:t xml:space="preserve">aged, white woman with blonde, curly, completely unmanageable hair! And today I'm wearing a purple dress, a black top, and I wear glasses.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Kirsten. So, my first question is for you, Paul. So, is this app a finished product? Is it ready to go?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xml:space="preserve">  At the moment, this is just a test app. We are just trying to show the idea to people and see if they like it.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Kirsten, my question is for you. What do you think are some of the biggest benefits of an app like this could be?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Thanks, G. There were a couple of really, really strong themes that came out of all of the groups and all of the sessions that we ran in the first couple of stages of this Feature Dialogue. And probably the most important things were that people really have trouble finding the information that they need, but people also have trouble finding information that they trust. And then the third thing is, people want the information in the way that's gonna work best for them. So, the challenge is that that is different for everybody. Some people said that they wanted the information summarised, so they only got the most important bits, and other people said they wanted all of the detail so that they could work out which were the most important bits. </w:t>
      </w:r>
    </w:p>
    <w:p w14:paraId="34511C24"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So, we think that this is where an app or a website like this could be really useful, in that you can ask the app or the website to give you the information in the way that you want it and is gonna work for you. It also can be </w:t>
      </w:r>
      <w:r w:rsidRPr="004941A4">
        <w:rPr>
          <w:rFonts w:ascii="Arial" w:eastAsia="Times New Roman" w:hAnsi="Arial" w:cs="Arial"/>
          <w:kern w:val="0"/>
          <w:lang w:eastAsia="en-AU"/>
        </w:rPr>
        <w:noBreakHyphen/>
        <w:t xml:space="preserve"> the information can be broken down into stages so you don't get this whole tidal wave of information all given to you at once. It can break it down for you. And if you're trying to make a decision, break down the decision into different steps. </w:t>
      </w:r>
    </w:p>
    <w:p w14:paraId="26B14F58"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Probably the most important thing is if a website or an app like this was controlled by the disability community, the information that went into it would have to get the kind of disability tick of approval. And we think that would go a really long way in helping people to trust the information. Because one of the things that people told us really strongly in the groups is that they trust information when it comes from people who they think are just like them, like their peers. But there are gonna be some challenges in developing this. How to make it easy to use for everyone, how to make it easy to use when you might have limited internet coverage or you have difficulty with tech. And we know that tech solutions don't work for everyone. So, if we're gonna take this idea forward, we would need to work with the </w:t>
      </w:r>
      <w:r w:rsidRPr="004941A4">
        <w:rPr>
          <w:rFonts w:ascii="Arial" w:eastAsia="Times New Roman" w:hAnsi="Arial" w:cs="Arial"/>
          <w:kern w:val="0"/>
          <w:lang w:eastAsia="en-AU"/>
        </w:rPr>
        <w:lastRenderedPageBreak/>
        <w:t xml:space="preserve">disability community to think through these issues and then come up with some solutions.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Kirsten. My next question is for you, Paul. Could this app help people find their way through complicated or tricky processes? That was one of the things people with disability said that they need support with.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Yeah, hi, Maddy. Yeah, for sure. The idea behind this would be that those tricky processes would be a step</w:t>
      </w:r>
      <w:r w:rsidRPr="004941A4">
        <w:rPr>
          <w:rFonts w:ascii="Arial" w:eastAsia="Times New Roman" w:hAnsi="Arial" w:cs="Arial"/>
          <w:kern w:val="0"/>
          <w:lang w:eastAsia="en-AU"/>
        </w:rPr>
        <w:noBreakHyphen/>
        <w:t>by</w:t>
      </w:r>
      <w:r w:rsidRPr="004941A4">
        <w:rPr>
          <w:rFonts w:ascii="Arial" w:eastAsia="Times New Roman" w:hAnsi="Arial" w:cs="Arial"/>
          <w:kern w:val="0"/>
          <w:lang w:eastAsia="en-AU"/>
        </w:rPr>
        <w:noBreakHyphen/>
        <w:t>step guide. And the guide would deliver to you the way you prefer. So, if you like easy, step</w:t>
      </w:r>
      <w:r w:rsidRPr="004941A4">
        <w:rPr>
          <w:rFonts w:ascii="Arial" w:eastAsia="Times New Roman" w:hAnsi="Arial" w:cs="Arial"/>
          <w:kern w:val="0"/>
          <w:lang w:eastAsia="en-AU"/>
        </w:rPr>
        <w:noBreakHyphen/>
        <w:t>by</w:t>
      </w:r>
      <w:r w:rsidRPr="004941A4">
        <w:rPr>
          <w:rFonts w:ascii="Arial" w:eastAsia="Times New Roman" w:hAnsi="Arial" w:cs="Arial"/>
          <w:kern w:val="0"/>
          <w:lang w:eastAsia="en-AU"/>
        </w:rPr>
        <w:noBreakHyphen/>
        <w:t>step, one</w:t>
      </w:r>
      <w:r w:rsidRPr="004941A4">
        <w:rPr>
          <w:rFonts w:ascii="Arial" w:eastAsia="Times New Roman" w:hAnsi="Arial" w:cs="Arial"/>
          <w:kern w:val="0"/>
          <w:lang w:eastAsia="en-AU"/>
        </w:rPr>
        <w:noBreakHyphen/>
        <w:t>two</w:t>
      </w:r>
      <w:r w:rsidRPr="004941A4">
        <w:rPr>
          <w:rFonts w:ascii="Arial" w:eastAsia="Times New Roman" w:hAnsi="Arial" w:cs="Arial"/>
          <w:kern w:val="0"/>
          <w:lang w:eastAsia="en-AU"/>
        </w:rPr>
        <w:noBreakHyphen/>
        <w:t xml:space="preserve">three guides, that's the way it would happen. For example, you might be applying for a rental and you want to though know, "Give me all the steps, one to 10, where do I go?" It will guide you through each and every step as you do it.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Awesome. Thank you so much, Paul. Kirsten, another question for you is, who would this app belong to? Who would be in charge of running it and making sure that it works?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Yeah, the short answer to that, G, is what people with disability and families told us in these groups, is that they want an app like this, or a website like this, to be owned and run by people with disability and their families. So, the first step would actually be to develop it, and people with disability and their families would need to be involved in how it looked and how it worked. And then, once it was developed, you would obviously need some organisations to run it. And then most importantly </w:t>
      </w:r>
      <w:r w:rsidRPr="004941A4">
        <w:rPr>
          <w:rFonts w:ascii="Arial" w:eastAsia="Times New Roman" w:hAnsi="Arial" w:cs="Arial"/>
          <w:kern w:val="0"/>
          <w:lang w:eastAsia="en-AU"/>
        </w:rPr>
        <w:noBreakHyphen/>
        <w:t xml:space="preserve"> and I can even see some comments in the chat along these lines </w:t>
      </w:r>
      <w:r w:rsidRPr="004941A4">
        <w:rPr>
          <w:rFonts w:ascii="Arial" w:eastAsia="Times New Roman" w:hAnsi="Arial" w:cs="Arial"/>
          <w:kern w:val="0"/>
          <w:lang w:eastAsia="en-AU"/>
        </w:rPr>
        <w:noBreakHyphen/>
        <w:t xml:space="preserve"> people with disability and their families would have to be in charge of what we call the "verification process", the process of making sure the information that went into it was correct and that it was useful and that it was up to date and, kind of, current. And so all of those things, both developing it and then running it, are big jobs and they obviously need resources. So, then we would also need to think about how we were going to fund all of this activity. So, they're the next things that we need to think about.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Kirsten. So, now we're going to take some audience questions. And also I just want to say that The Disability Dialogue team is monitoring the chat and collecting all of your comments and feedback, so thank you. But also a reminder that we will be sharing a survey, which will give you the chance to share lots of feedback on this idea as well.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Awesome. So, our first question from the audience is from Mark, and he </w:t>
      </w:r>
      <w:r w:rsidRPr="004941A4">
        <w:rPr>
          <w:rFonts w:ascii="Arial" w:eastAsia="Times New Roman" w:hAnsi="Arial" w:cs="Arial"/>
          <w:kern w:val="0"/>
          <w:lang w:eastAsia="en-AU"/>
        </w:rPr>
        <w:lastRenderedPageBreak/>
        <w:t xml:space="preserve">asked, "How would the information and processes be kept up to date?" This might be a good question for Kirsten to answer.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So, great question, Mark. That's the thing that we would need to think through in the next stage. When we talked it amongst ourselves, we probably imagined that there was a few organisations who would be involved in first developing it and then organising it and running it, and then we would have to have a process where, when information came into the app, we would have to test it and make sure that it was right and that it was current before it got introduced to the website. So, we would have to develop a process for doing that. </w:t>
      </w:r>
    </w:p>
    <w:p w14:paraId="7B3DBAA2"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But one of the awesome things is, is that if an app like this kind of got up, we would be...as it got a roll on, we would be collecting information from lots and lots of different people </w:t>
      </w:r>
      <w:r w:rsidRPr="004941A4">
        <w:rPr>
          <w:rFonts w:ascii="Arial" w:eastAsia="Times New Roman" w:hAnsi="Arial" w:cs="Arial"/>
          <w:kern w:val="0"/>
          <w:lang w:eastAsia="en-AU"/>
        </w:rPr>
        <w:noBreakHyphen/>
        <w:t xml:space="preserve"> that is one of the awesome things about it. So, it would mean that the process of checking and testing and making sure that it was all OK before it got into the website would be a big job. So, that's one of the things we kind of have to think about in the future, is how will we do that? I don't know if you wanted to add anything to that, Paul?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Yeah. I mean, we would just be verifying data coming in, making sure it's factually correct. And probably having some kind of multi</w:t>
      </w:r>
      <w:r w:rsidRPr="004941A4">
        <w:rPr>
          <w:rFonts w:ascii="Arial" w:eastAsia="Times New Roman" w:hAnsi="Arial" w:cs="Arial"/>
          <w:kern w:val="0"/>
          <w:lang w:eastAsia="en-AU"/>
        </w:rPr>
        <w:noBreakHyphen/>
        <w:t xml:space="preserve">layer verification process so people couldn't submit things that weren't true. Yep.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for that. So, Paul, my next question is for you. I have a question from Adam. He asked, "Could this be accessed by people that are not disabled but are supporting people that are disabled?"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xml:space="preserve">  Yeah, for sure. It's for people with disability, for people supporting people with disability, for sure.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If I could add to that one, one of the cool things we think about the app is that you could do it side by side with someone. So, it wouldn't have to be just done by yourself, you could do it together with someone if you needed some support to kind of work your way through. So, we think that's one of the advantages of the website.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Amazing. Thank you, both. Rebecca has asked, "Is this a social connector for people to chat with each other in different areas? Or does it only give information?" Kirsten, this might be a good one for you again, unless Paul would like to take it.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lastRenderedPageBreak/>
        <w:t>Kirsten Deane:</w:t>
      </w:r>
      <w:r w:rsidRPr="004941A4">
        <w:rPr>
          <w:rFonts w:ascii="Arial" w:eastAsia="Times New Roman" w:hAnsi="Arial" w:cs="Arial"/>
          <w:kern w:val="0"/>
          <w:lang w:eastAsia="en-AU"/>
        </w:rPr>
        <w:t xml:space="preserve">  Yeah, no, that is one of the really cool things that could be added to the app, that it isn't intended just to give people information. On one of the tabs that you might remember from the video, it had "make a connection". And it would take a little while to get going, 'cause people would have to kind of connect, but one of the things you could ask it to do is, "Are there any people in my area, in the area where I live, who are using this app that I could connect with?" Obviously, you've got to put a lot of safety features around that, but we reckon this is one of the things that we could do. And then in the future, people might have other ideas, and you could add those things to the website or to the app as you went along. But being able to connect with people is one of the things that we think would be really great about the app.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Thank you so much for that, Kirsten. So, we have a question here from Maddy </w:t>
      </w:r>
      <w:r w:rsidRPr="004941A4">
        <w:rPr>
          <w:rFonts w:ascii="Arial" w:eastAsia="Times New Roman" w:hAnsi="Arial" w:cs="Arial"/>
          <w:kern w:val="0"/>
          <w:lang w:eastAsia="en-AU"/>
        </w:rPr>
        <w:noBreakHyphen/>
        <w:t xml:space="preserve"> another Maddy </w:t>
      </w:r>
      <w:r w:rsidRPr="004941A4">
        <w:rPr>
          <w:rFonts w:ascii="Arial" w:eastAsia="Times New Roman" w:hAnsi="Arial" w:cs="Arial"/>
          <w:kern w:val="0"/>
          <w:lang w:eastAsia="en-AU"/>
        </w:rPr>
        <w:noBreakHyphen/>
        <w:t xml:space="preserve"> perhaps this one is for Paul. "So, is this app using AI? And what safeguards will be in place to prevent hallucinations?"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A very good question. We're still trying to work out what the underlying intelligence or data model would look like. But safety will be the number</w:t>
      </w:r>
      <w:r w:rsidRPr="004941A4">
        <w:rPr>
          <w:rFonts w:ascii="Arial" w:eastAsia="Times New Roman" w:hAnsi="Arial" w:cs="Arial"/>
          <w:kern w:val="0"/>
          <w:lang w:eastAsia="en-AU"/>
        </w:rPr>
        <w:noBreakHyphen/>
        <w:t xml:space="preserve">one concern and we would definitely, if we do utilise AI, there would definitely be multiple steps taken to prevent hallucinations or giving false information to people.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I've got another question for you, Paul. This is from Jane. "Has compatibility testing been done across screen readers and voice navigation software?"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xml:space="preserve">  No, not at the moment. But that would be something we would do if we were to go forward, for sure.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Fantastic. I have another question for Paul. "Would the app have Easy Read too?"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xml:space="preserve">  Yes. It actually has Easy Read now in the app. So, I've already built that in.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Another one for Paul is, "Would the information also be available in other languages?"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Paul Riddle:</w:t>
      </w:r>
      <w:r w:rsidRPr="004941A4">
        <w:rPr>
          <w:rFonts w:ascii="Arial" w:eastAsia="Times New Roman" w:hAnsi="Arial" w:cs="Arial"/>
          <w:kern w:val="0"/>
          <w:lang w:eastAsia="en-AU"/>
        </w:rPr>
        <w:t xml:space="preserve">  Yes. That could be easily done.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I think that's all the questions we are going to get through for </w:t>
      </w:r>
      <w:r w:rsidRPr="004941A4">
        <w:rPr>
          <w:rFonts w:ascii="Arial" w:eastAsia="Times New Roman" w:hAnsi="Arial" w:cs="Arial"/>
          <w:kern w:val="0"/>
          <w:lang w:eastAsia="en-AU"/>
        </w:rPr>
        <w:lastRenderedPageBreak/>
        <w:t>now, which brings us up to our break time. So, thank you, everyone, so much for this so far. We're going to go on a 5</w:t>
      </w:r>
      <w:r w:rsidRPr="004941A4">
        <w:rPr>
          <w:rFonts w:ascii="Arial" w:eastAsia="Times New Roman" w:hAnsi="Arial" w:cs="Arial"/>
          <w:kern w:val="0"/>
          <w:lang w:eastAsia="en-AU"/>
        </w:rPr>
        <w:noBreakHyphen/>
        <w:t xml:space="preserve">minute break. The break is only five minutes just because we want as much time as we can to take questions from you guys. There will be a little screen that shows up with a countdown clock. So, yeah, we'll see everyone back here in five minutes. </w:t>
      </w:r>
      <w:r w:rsidRPr="004941A4">
        <w:rPr>
          <w:rFonts w:ascii="Arial" w:eastAsia="Times New Roman" w:hAnsi="Arial" w:cs="Arial"/>
          <w:kern w:val="0"/>
          <w:lang w:eastAsia="en-AU"/>
        </w:rPr>
        <w:br/>
      </w:r>
      <w:r w:rsidRPr="004941A4">
        <w:rPr>
          <w:rFonts w:ascii="Arial" w:eastAsia="Times New Roman" w:hAnsi="Arial" w:cs="Arial"/>
          <w:kern w:val="0"/>
          <w:lang w:eastAsia="en-AU"/>
        </w:rPr>
        <w:br/>
        <w:t>(BREAK)</w:t>
      </w:r>
    </w:p>
    <w:p w14:paraId="0A2DC6A0"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OK, welcome back, everyone! I hope you had a nice break and managed to get yourself a cup of tea or a snack. So, now we're going to talk about ideas for how to make support for children with disability and their families better. So, young people with disability, and parents of children with disability, shared their thoughts on how to make it work better. Some of the things that they said were:  "True belonging and inclusion means that every child's needs are met. This lets children be themselves." "Children do best when they are doing activities they enjoy, in places they feel comfortable, with people that they love." Parents also said they need more support, including ways to connect with other parents.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So, now we are going to hear from Brooke, who is an experienced self</w:t>
      </w:r>
      <w:r w:rsidRPr="004941A4">
        <w:rPr>
          <w:rFonts w:ascii="Arial" w:eastAsia="Times New Roman" w:hAnsi="Arial" w:cs="Arial"/>
          <w:kern w:val="0"/>
          <w:lang w:eastAsia="en-AU"/>
        </w:rPr>
        <w:noBreakHyphen/>
        <w:t xml:space="preserve">advocate with over five years of experience working in the disability sector, currently as a Policy Officer with Inclusion Australia. Hello there, Brooke. Could you please say hi and give a visual description of yourself?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BROOKE CANHAM:</w:t>
      </w:r>
      <w:r w:rsidRPr="004941A4">
        <w:rPr>
          <w:rFonts w:ascii="Arial" w:eastAsia="Times New Roman" w:hAnsi="Arial" w:cs="Arial"/>
          <w:kern w:val="0"/>
          <w:lang w:eastAsia="en-AU"/>
        </w:rPr>
        <w:t>  Hi! My name is Brooke Canham. I am wearing glasses, brownish</w:t>
      </w:r>
      <w:r w:rsidRPr="004941A4">
        <w:rPr>
          <w:rFonts w:ascii="Arial" w:eastAsia="Times New Roman" w:hAnsi="Arial" w:cs="Arial"/>
          <w:kern w:val="0"/>
          <w:lang w:eastAsia="en-AU"/>
        </w:rPr>
        <w:noBreakHyphen/>
        <w:t xml:space="preserve">blondish hair, with a grey jumper. Yep.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so much, Brooke. So, Brooke, you ran the groups with people with intellectual disability differently. Can you tell us how you did this and why it was so important?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BROOKE CANHAM:</w:t>
      </w:r>
      <w:r w:rsidRPr="004941A4">
        <w:rPr>
          <w:rFonts w:ascii="Arial" w:eastAsia="Times New Roman" w:hAnsi="Arial" w:cs="Arial"/>
          <w:kern w:val="0"/>
          <w:lang w:eastAsia="en-AU"/>
        </w:rPr>
        <w:t>  I co</w:t>
      </w:r>
      <w:r w:rsidRPr="004941A4">
        <w:rPr>
          <w:rFonts w:ascii="Arial" w:eastAsia="Times New Roman" w:hAnsi="Arial" w:cs="Arial"/>
          <w:kern w:val="0"/>
          <w:lang w:eastAsia="en-AU"/>
        </w:rPr>
        <w:noBreakHyphen/>
        <w:t>facilitated the Targeted Foundational Supports focus groups in my role as a Policy Officer with Inclusion Australia. It was important that the focus groups were co</w:t>
      </w:r>
      <w:r w:rsidRPr="004941A4">
        <w:rPr>
          <w:rFonts w:ascii="Arial" w:eastAsia="Times New Roman" w:hAnsi="Arial" w:cs="Arial"/>
          <w:kern w:val="0"/>
          <w:lang w:eastAsia="en-AU"/>
        </w:rPr>
        <w:noBreakHyphen/>
        <w:t xml:space="preserve">facilitated by someone with an intellectual disability. As someone with an intellectual disability, I have lived experience and understand what the group is going to talk about. </w:t>
      </w:r>
    </w:p>
    <w:p w14:paraId="19299FA6"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These are some of the things we did to help make the group more accessible. We shared the questions before the focus group. The questions and other information were in Easy Read </w:t>
      </w:r>
      <w:r w:rsidRPr="004941A4">
        <w:rPr>
          <w:rFonts w:ascii="Arial" w:eastAsia="Times New Roman" w:hAnsi="Arial" w:cs="Arial"/>
          <w:kern w:val="0"/>
          <w:lang w:eastAsia="en-AU"/>
        </w:rPr>
        <w:noBreakHyphen/>
        <w:t xml:space="preserve"> this helped people prepare for the focus groups. The focus group was two hours' long. We had a break in the middle so we could get a drink and stretch our legs. Two </w:t>
      </w:r>
      <w:r w:rsidRPr="004941A4">
        <w:rPr>
          <w:rFonts w:ascii="Arial" w:eastAsia="Times New Roman" w:hAnsi="Arial" w:cs="Arial"/>
          <w:kern w:val="0"/>
          <w:lang w:eastAsia="en-AU"/>
        </w:rPr>
        <w:lastRenderedPageBreak/>
        <w:t xml:space="preserve">hours is a long time to sit in front of a computer, answering questions, so the breaks are very important to have. We went through the agenda at the start of the focus group. We do this as it helps the group understand what will happen at the focus group. This can help people feel safe and comfortable. </w:t>
      </w:r>
    </w:p>
    <w:p w14:paraId="6CDE6DA2"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We also shared and spoke about a policy that Inclusion Australia has. It's called the Safe Space Policy. The Safe Space Policy has rules about how to behave at meetings and events run by Inclusion Australia. A Safe Space Policy makes everyone feel safe, happy, and included. </w:t>
      </w:r>
    </w:p>
    <w:p w14:paraId="2C20C0E3"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I let everyone have a turn at speaking in the focus group. If someone didn't know what to say, I helped with prompts and encouraged them to share their ideas. It is very important for me that I make my group I co</w:t>
      </w:r>
      <w:r w:rsidRPr="004941A4">
        <w:rPr>
          <w:rFonts w:ascii="Arial" w:eastAsia="Times New Roman" w:hAnsi="Arial" w:cs="Arial"/>
          <w:kern w:val="0"/>
          <w:lang w:eastAsia="en-AU"/>
        </w:rPr>
        <w:noBreakHyphen/>
        <w:t xml:space="preserve">facilitate inclusive, and I believe everyone's voice helps to make change in the system for people with a disability. Also, when someone types something in the chat, we read it out. This helps to make sure everyone knows what is happening and people can share in a way that is comfortable for them.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Brooke. That was really interesting. I was wondering what was some of the most interesting things that came out of the group discussion?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BROOKE CANHAM:</w:t>
      </w:r>
      <w:r w:rsidRPr="004941A4">
        <w:rPr>
          <w:rFonts w:ascii="Arial" w:eastAsia="Times New Roman" w:hAnsi="Arial" w:cs="Arial"/>
          <w:kern w:val="0"/>
          <w:lang w:eastAsia="en-AU"/>
        </w:rPr>
        <w:t>  The focus group that I co</w:t>
      </w:r>
      <w:r w:rsidRPr="004941A4">
        <w:rPr>
          <w:rFonts w:ascii="Arial" w:eastAsia="Times New Roman" w:hAnsi="Arial" w:cs="Arial"/>
          <w:kern w:val="0"/>
          <w:lang w:eastAsia="en-AU"/>
        </w:rPr>
        <w:noBreakHyphen/>
        <w:t xml:space="preserve">facilitated was for people with an intellectual disability who were aged 18 to 30 years' old. They were people from around Australia in the focus group. It was good that we got to hear from people from around Australia. </w:t>
      </w:r>
    </w:p>
    <w:p w14:paraId="7F9480A1"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We reflected on our childhoods and spoke about what we remembered about being a child with a disability. Some of the things we spoke about were friendships, hobbies, and supports. It was hard to think back to our childhood but some people found it easier than others. </w:t>
      </w:r>
    </w:p>
    <w:p w14:paraId="7F179B38"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It was interesting to listen to everyone's different experiences from when they were younger. Although we were all similar age and have an intellectual disability, lots of us had different experiences. I found it interesting that some people in the focus group attended mainstream schooling and some people didn't. Most of the group remembered getting support, but the support looked different for everyone. Some people got support in the classroom. Some had to get support in a different building at their school. Some people got support outside of school, like at the local hospital. One person shared how the support didn't meet their needs because they are a visual and hands</w:t>
      </w:r>
      <w:r w:rsidRPr="004941A4">
        <w:rPr>
          <w:rFonts w:ascii="Arial" w:eastAsia="Times New Roman" w:hAnsi="Arial" w:cs="Arial"/>
          <w:kern w:val="0"/>
          <w:lang w:eastAsia="en-AU"/>
        </w:rPr>
        <w:noBreakHyphen/>
        <w:t xml:space="preserve">on learner and learn best when they get to see and do the thing they are learning. The support they got didn't help them learn like this, so it was hard for them. It was good to have the opportunity to reflect on our childhoods so that we can help come up with ideas to improve supports for children and </w:t>
      </w:r>
      <w:r w:rsidRPr="004941A4">
        <w:rPr>
          <w:rFonts w:ascii="Arial" w:eastAsia="Times New Roman" w:hAnsi="Arial" w:cs="Arial"/>
          <w:kern w:val="0"/>
          <w:lang w:eastAsia="en-AU"/>
        </w:rPr>
        <w:lastRenderedPageBreak/>
        <w:t xml:space="preserve">families in the future. Thank you.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Awesome. Thank you so much, Brooke. That was really, really insightful, so thank you for sharing. We are now going to show you the Big Idea for how to make support for children with disability and their families better. We're gonna show you a video now. It is shorter than the one that we showed you earlier.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t>(</w:t>
      </w:r>
      <w:r w:rsidRPr="004941A4">
        <w:rPr>
          <w:rFonts w:ascii="Arial" w:eastAsia="Times New Roman" w:hAnsi="Arial" w:cs="Arial"/>
          <w:caps/>
          <w:kern w:val="0"/>
          <w:lang w:eastAsia="en-AU"/>
        </w:rPr>
        <w:t>Captioned video plays</w:t>
      </w:r>
      <w:r w:rsidRPr="004941A4">
        <w:rPr>
          <w:rFonts w:ascii="Arial" w:eastAsia="Times New Roman" w:hAnsi="Arial" w:cs="Arial"/>
          <w:kern w:val="0"/>
          <w:lang w:eastAsia="en-AU"/>
        </w:rPr>
        <w:t xml:space="preserve">)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So now we're going to bring back Kirsten and Kelly to speak to us about this next idea, the Hub. So, Kelly, could you tell us about how you think this Hub could support families and children?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xml:space="preserve">  Thanks, Maddy. Yeah, sure. I think there are some really basic principles or really basic ideas about this model that really supports children and their families. The first is the familiarity and access. It's based around where most kids will be going anyway. So, whether they are in child care, kindy or school, or even for kids who are homeschooled, to have access to a library or a community space. So, these aren't new spaces for families to navigate or try and physically get to. It's a simple one but it's really, really important. Having a coordinator for each family would really help a lot of people too. We often hear that supports and services can be really difficult to navigate, so having one person who can work with you on that is going to be super helpful. </w:t>
      </w:r>
    </w:p>
    <w:p w14:paraId="47AAA190"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I really like how this could work in a city with a lot of people or in a smaller, regional town, or even stretch out to some remote communities. I've actually been reflecting on my own time as a parent of young children. It was a very long time ago and both of them are very much excellent adults now! But particularly with my first, I was a teenager in a regional town with no transport, and I just reflect on how much easier it would have been to get supports through a local hub, where everybody already was, accessing all the things they needed. Then with my second, living in an urban location and having transport, I wasn't too sure where to access what I needed or what the pathways were, so it would have been really helpful in that situation as well. It probably would have made me a better parent, looking back. </w:t>
      </w:r>
    </w:p>
    <w:p w14:paraId="7804F2A4"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The other thing that this model builds in is community, and we know how important community is for everybody. When everything is happening in one place, families end up crossing paths with each other. A lot of families raising kids </w:t>
      </w:r>
      <w:r w:rsidRPr="004941A4">
        <w:rPr>
          <w:rFonts w:ascii="Arial" w:eastAsia="Times New Roman" w:hAnsi="Arial" w:cs="Arial"/>
          <w:kern w:val="0"/>
          <w:lang w:eastAsia="en-AU"/>
        </w:rPr>
        <w:noBreakHyphen/>
        <w:t xml:space="preserve"> with a disability or not </w:t>
      </w:r>
      <w:r w:rsidRPr="004941A4">
        <w:rPr>
          <w:rFonts w:ascii="Arial" w:eastAsia="Times New Roman" w:hAnsi="Arial" w:cs="Arial"/>
          <w:kern w:val="0"/>
          <w:lang w:eastAsia="en-AU"/>
        </w:rPr>
        <w:noBreakHyphen/>
        <w:t xml:space="preserve"> can feel pretty isolated, so a model that naturally brings people together, not because they were told to go and network or go do something or join a group, but just because they're in the same </w:t>
      </w:r>
      <w:r w:rsidRPr="004941A4">
        <w:rPr>
          <w:rFonts w:ascii="Arial" w:eastAsia="Times New Roman" w:hAnsi="Arial" w:cs="Arial"/>
          <w:kern w:val="0"/>
          <w:lang w:eastAsia="en-AU"/>
        </w:rPr>
        <w:lastRenderedPageBreak/>
        <w:t xml:space="preserve">place, doing the same everyday things. I don't think I've ever met a family that wouldn't benefit from that.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Awesome. Thank you so much, Kelly. Kirsten, why do you think that supporting children in places where they already are </w:t>
      </w:r>
      <w:r w:rsidRPr="004941A4">
        <w:rPr>
          <w:rFonts w:ascii="Arial" w:eastAsia="Times New Roman" w:hAnsi="Arial" w:cs="Arial"/>
          <w:kern w:val="0"/>
          <w:lang w:eastAsia="en-AU"/>
        </w:rPr>
        <w:noBreakHyphen/>
        <w:t xml:space="preserve"> like school or kindergarten </w:t>
      </w:r>
      <w:r w:rsidRPr="004941A4">
        <w:rPr>
          <w:rFonts w:ascii="Arial" w:eastAsia="Times New Roman" w:hAnsi="Arial" w:cs="Arial"/>
          <w:kern w:val="0"/>
          <w:lang w:eastAsia="en-AU"/>
        </w:rPr>
        <w:noBreakHyphen/>
        <w:t xml:space="preserve"> might work better than what is happening now?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I think there's probably a couple of things to sort of remember. One is </w:t>
      </w:r>
      <w:r w:rsidRPr="004941A4">
        <w:rPr>
          <w:rFonts w:ascii="Arial" w:eastAsia="Times New Roman" w:hAnsi="Arial" w:cs="Arial"/>
          <w:kern w:val="0"/>
          <w:lang w:eastAsia="en-AU"/>
        </w:rPr>
        <w:noBreakHyphen/>
        <w:t xml:space="preserve"> going back to the start of the Feature Dialogue </w:t>
      </w:r>
      <w:r w:rsidRPr="004941A4">
        <w:rPr>
          <w:rFonts w:ascii="Arial" w:eastAsia="Times New Roman" w:hAnsi="Arial" w:cs="Arial"/>
          <w:kern w:val="0"/>
          <w:lang w:eastAsia="en-AU"/>
        </w:rPr>
        <w:noBreakHyphen/>
        <w:t xml:space="preserve"> we got a bunch of researchers to look at what the research and evidence said about what was best practice, which is a very fancy way of just saying, "What has been shown to work best for kids and families?" And what the evidence said is that you get the best outcomes for kids and for families when they have a chance to learn and practise their skills in the environment both where they feel comfortable and safe, but also where they're gonna actually be using those skills. That they do best when they're learning in everyday environments, like school or like kinder or like child care, or probably most importantly, at home, where they spend the most time with the people who love them the most, kind of, too. </w:t>
      </w:r>
    </w:p>
    <w:p w14:paraId="70DD7BE8"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When you think about it, that makes sense, right? It's really hard to learn something new away from the place that you're actually gonna use that skill, so it kind of makes sense. </w:t>
      </w:r>
    </w:p>
    <w:p w14:paraId="7BE756B5"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And so, therefore, it's not surprising that the research and the evidence also matches up with what people with disability and their families say. It's what they've said in lots of previous consultations and it's also what they said in the groups that we ran as part of this process. That it is really, really hard juggling lots of different appointments in lots of different places, and when everybody isn't on the same page. </w:t>
      </w:r>
    </w:p>
    <w:p w14:paraId="74F65F74"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So, Kelly just reflected on how hard it was for her when she was a parent that had younger kids. And in the groups, I also thought about...remembered what it felt like for me when my kids were young and I was trying to juggle different appointments with my daughter, who's got an intellectual disability. And I just remember how it felt when you were trying to run from one appointment to another, you were trying to keep the other kids kind of entertained while my daughter was in an appointment, or you were always trying to work out how you were gonna clone yourself so you could be in two places at once. And it was super stressful. And the feeling that I always kind of remember, that was like, "I feel like I'm failing and not doing a good job." So, having everybody in the one spot, I think, might kind of help with this. </w:t>
      </w:r>
    </w:p>
    <w:p w14:paraId="2AB8CF2A"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The other reason </w:t>
      </w:r>
      <w:r w:rsidRPr="004941A4">
        <w:rPr>
          <w:rFonts w:ascii="Arial" w:eastAsia="Times New Roman" w:hAnsi="Arial" w:cs="Arial"/>
          <w:kern w:val="0"/>
          <w:lang w:eastAsia="en-AU"/>
        </w:rPr>
        <w:noBreakHyphen/>
        <w:t xml:space="preserve"> and I think it might be helpful </w:t>
      </w:r>
      <w:r w:rsidRPr="004941A4">
        <w:rPr>
          <w:rFonts w:ascii="Arial" w:eastAsia="Times New Roman" w:hAnsi="Arial" w:cs="Arial"/>
          <w:kern w:val="0"/>
          <w:lang w:eastAsia="en-AU"/>
        </w:rPr>
        <w:noBreakHyphen/>
        <w:t xml:space="preserve"> is something that I can see going on in the chat, which is it makes sense for everybody who's working with the child and working in the family to all be on the same page about what is important. I remember what it </w:t>
      </w:r>
      <w:r w:rsidRPr="004941A4">
        <w:rPr>
          <w:rFonts w:ascii="Arial" w:eastAsia="Times New Roman" w:hAnsi="Arial" w:cs="Arial"/>
          <w:kern w:val="0"/>
          <w:lang w:eastAsia="en-AU"/>
        </w:rPr>
        <w:lastRenderedPageBreak/>
        <w:t xml:space="preserve">felt like when one lot of people told you to do one thing, and then another lot of people kind of told you to do something else. So, the idea behind the Hub and what people told us is they thought it might make it easier for everybody to get on the same page and all head in the same direction and focus on the same things. So, that is another reason why people liked this Hub idea. </w:t>
      </w:r>
    </w:p>
    <w:p w14:paraId="0EF05900"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And the other thing that people told us in the groups was they thought it might be helpful to make sure that families got the support they need. Families told us really strongly that they don't always feel well</w:t>
      </w:r>
      <w:r w:rsidRPr="004941A4">
        <w:rPr>
          <w:rFonts w:ascii="Arial" w:eastAsia="Times New Roman" w:hAnsi="Arial" w:cs="Arial"/>
          <w:kern w:val="0"/>
          <w:lang w:eastAsia="en-AU"/>
        </w:rPr>
        <w:noBreakHyphen/>
        <w:t xml:space="preserve">supported, and sometimes they feel like the professionals that they work with didn't listen to what they said about what they thought would work best for their child. And they didn't also listen to what they thought would work best for the family. So, people said they liked the idea of a Hub because they thought it might help address that.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Kirsten. That was really insightful. So, we're now going to go to a few questions from the audience. So, the first question is from Lindsay and Di and, Kelly, we'll go to you. "Would this Hub be for all children, not just children with disabilities?"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xml:space="preserve">  Yeah. Look, we'd see this Hub as for everybody. For a start, I mean, when we're talking kids, a lot of kids aren't diagnosed or accessing services either, so there's that aspect to it. It's about all families coming together and being supported in the way that works best for them and their kids.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And if I could add to that one, I would say that's one of the advantages, we think, of maybe having everything in one spot, is that so you don't have to go away and get a referral, which is, you know, a letter from someone to say that you can use this service, or that you have to get a diagnosis, a proper label, before. If it was all in the Hub, maybe those things wouldn't matter so much and people would be able to come together and get support. So, it was one of the things, when we talked about it with people, we thought it was probably a pretty good advantage of it, having everything in the one spot.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Amazing. Thank you, both. We have Sarah, who has asked, "How will people with intellectual disabilities, not eligible for the NDIS, be able to access services that align to their needs with people who can communicate at the same level and receive the same type of services that is funded under the NDIS, without falling through the cracks and gaps?" Kirsten, I might go to you for this one.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Cool, thanks for the question, Sarah. I think I will say two things. The </w:t>
      </w:r>
      <w:r w:rsidRPr="004941A4">
        <w:rPr>
          <w:rFonts w:ascii="Arial" w:eastAsia="Times New Roman" w:hAnsi="Arial" w:cs="Arial"/>
          <w:kern w:val="0"/>
          <w:lang w:eastAsia="en-AU"/>
        </w:rPr>
        <w:lastRenderedPageBreak/>
        <w:t xml:space="preserve">first is, is that in all of the groups that we ran and all of the online sessions that we ran, in this one, we just focused on what children and family needed. So, it wasn't about adults, it was just about kids. But it was about kids with no diagnosis, any diagnosis. So, we didn't say that we were only gonna focus on kids that had an intellectual disability or kids who had a diagnosis of autism or who were deafblind. We said we wanted to talk about the needs of all kids who had a disability. So, I think that's the most important thing, Sarah, is that for this one, we just did a deep dive. We dove really deep into what kids and families kind of needed. So, it wasn't so much about adults. </w:t>
      </w:r>
    </w:p>
    <w:p w14:paraId="35930734"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We hope that, in the future, we will run some other work where we will talk about what adults with disability, who are not eligible for NDIS, what they might need and what that support might look like. And we might run some stuff about that in the future. So, Sarah, I know you'd like to be involved in that, so keep an eye out for that. But for this one, we just focused on kids.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Kirsten. So, we have a question here from Mary and, Kelly, I think we'll go to you for this one. "So, would these hubs be state or federally funded? Or would there be another mechanism in place? And what would the referral process and intake process look like?"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Mm</w:t>
      </w:r>
      <w:r w:rsidRPr="004941A4">
        <w:rPr>
          <w:rFonts w:ascii="Arial" w:eastAsia="Times New Roman" w:hAnsi="Arial" w:cs="Arial"/>
          <w:kern w:val="0"/>
          <w:lang w:eastAsia="en-AU"/>
        </w:rPr>
        <w:noBreakHyphen/>
        <w:t>hm. Thanks, Mary. Really, really big and important questions. So, again, these are the ideas that we're coming up with. The actual how it's funded </w:t>
      </w:r>
      <w:r w:rsidRPr="004941A4">
        <w:rPr>
          <w:rFonts w:ascii="Arial" w:eastAsia="Times New Roman" w:hAnsi="Arial" w:cs="Arial"/>
          <w:kern w:val="0"/>
          <w:lang w:eastAsia="en-AU"/>
        </w:rPr>
        <w:noBreakHyphen/>
        <w:t xml:space="preserve"> and we were looking at supports that were funded outside of the NDIS, so whether that falls under the state model or a separate federal, or another model completely, that's the stuff that needs to be sorted out. And, again, the referral process. So, I want to make this...sort of explain. This was about people coming together and going, "Alright, what's gonna work for us?" So, the nitty</w:t>
      </w:r>
      <w:r w:rsidRPr="004941A4">
        <w:rPr>
          <w:rFonts w:ascii="Arial" w:eastAsia="Times New Roman" w:hAnsi="Arial" w:cs="Arial"/>
          <w:kern w:val="0"/>
          <w:lang w:eastAsia="en-AU"/>
        </w:rPr>
        <w:noBreakHyphen/>
        <w:t xml:space="preserve">gritty things, like what is an actual referral process into a certain part of the Hub, we didn't delve down into that. There are all those things that need to be worked out. But what I also really like is this idea of a Hub, is that whatever that referral process is, it's going to be a lot easier for people to be able to navigate.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Absolutely. Thank you, Kelly. So, we've had a couple of comments in the chat, like this one from Sue. Sue said that the idea sounds great but that she can't get her child's teacher to speak to his speech therapist. Kirsten, do you think the Hub would help with these kind of communication challenges?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I hope that it would. Sue, I just want to say I hear you and see you, 'cause that was my experience when my kids were in school. So, I really sympathise. And </w:t>
      </w:r>
      <w:r w:rsidRPr="004941A4">
        <w:rPr>
          <w:rFonts w:ascii="Arial" w:eastAsia="Times New Roman" w:hAnsi="Arial" w:cs="Arial"/>
          <w:kern w:val="0"/>
          <w:lang w:eastAsia="en-AU"/>
        </w:rPr>
        <w:lastRenderedPageBreak/>
        <w:t>it's probably why I think maybe the Hub would work with that, because it would mean that the teachers in the school, that were in the Hub, would be connected to one set, like one group, of therapists, rather than what happens at the moment, which is a teacher might have a few kids in the class who have a speech therapist, and they have to deal with lots of different ones. And maybe this way, they'd only have to deal with a smaller number </w:t>
      </w:r>
      <w:r w:rsidRPr="004941A4">
        <w:rPr>
          <w:rFonts w:ascii="Arial" w:eastAsia="Times New Roman" w:hAnsi="Arial" w:cs="Arial"/>
          <w:kern w:val="0"/>
          <w:lang w:eastAsia="en-AU"/>
        </w:rPr>
        <w:noBreakHyphen/>
        <w:t xml:space="preserve"> I won't say one, but, like, a smaller number. And hopefully having a longer</w:t>
      </w:r>
      <w:r w:rsidRPr="004941A4">
        <w:rPr>
          <w:rFonts w:ascii="Arial" w:eastAsia="Times New Roman" w:hAnsi="Arial" w:cs="Arial"/>
          <w:kern w:val="0"/>
          <w:lang w:eastAsia="en-AU"/>
        </w:rPr>
        <w:noBreakHyphen/>
        <w:t>term relationship, not just for that year, when you've got that kid in a class. Hopefully, if they were co</w:t>
      </w:r>
      <w:r w:rsidRPr="004941A4">
        <w:rPr>
          <w:rFonts w:ascii="Arial" w:eastAsia="Times New Roman" w:hAnsi="Arial" w:cs="Arial"/>
          <w:kern w:val="0"/>
          <w:lang w:eastAsia="en-AU"/>
        </w:rPr>
        <w:noBreakHyphen/>
        <w:t>located, the teachers and the therapists would get used to each other, 'cause they'd been working together for a while. And, hopefully, that might address some of the communication challenges and they could kind of set up with a better working relationship. I don't... Like, people are people, right? So, I don't reckon it would work perfectly all of the time, but I think if you had to work in a long</w:t>
      </w:r>
      <w:r w:rsidRPr="004941A4">
        <w:rPr>
          <w:rFonts w:ascii="Arial" w:eastAsia="Times New Roman" w:hAnsi="Arial" w:cs="Arial"/>
          <w:kern w:val="0"/>
          <w:lang w:eastAsia="en-AU"/>
        </w:rPr>
        <w:noBreakHyphen/>
        <w:t xml:space="preserve">term way, instead of just for a shorter period of time, you might be able to iron out some of those challenges. And it might be easier to get everybody on the same page.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for that, Kirsten. So, I'm gonna jump to the next question. Jax said that they're concerned that this wouldn't work for their child because it would be really distracting to be getting their therapy or OT supports in the classroom. Kirsten, could we go to you for this? Do you think that this is a concern and how would this be addressed?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Yeah, I think that's right, Jax. One of the things that I would hope, that if therapists had better relationships with teachers, I hope two things might sort of happen. Is that, together, they could come up with a plan that would work well for that child, not a cookie cutter, "We've got to do it this way all of the time," but if it would work better for THAT particular child in that particular classroom. So, if having somebody come into the classroom wouldn't work for your child, then the therapist and the teacher could come up with a plan of a different way to do it. So, hopefully, if they had a good relationship and good communication, they could come up with a way that would work for the individual child. </w:t>
      </w:r>
    </w:p>
    <w:p w14:paraId="64882430"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And then the second thing is, the other opportunity I think there is, is less about the therapist coming into the classroom to do things with the child, but teaching the teacher and the other people who are in the classroom how to do the things so that they are doing it in the classroom as a matter of course. So, I will use a really basic example, which is </w:t>
      </w:r>
      <w:r w:rsidRPr="004941A4">
        <w:rPr>
          <w:rFonts w:ascii="Arial" w:eastAsia="Times New Roman" w:hAnsi="Arial" w:cs="Arial"/>
          <w:kern w:val="0"/>
          <w:lang w:eastAsia="en-AU"/>
        </w:rPr>
        <w:noBreakHyphen/>
        <w:t xml:space="preserve"> and it was an issue in our house </w:t>
      </w:r>
      <w:r w:rsidRPr="004941A4">
        <w:rPr>
          <w:rFonts w:ascii="Arial" w:eastAsia="Times New Roman" w:hAnsi="Arial" w:cs="Arial"/>
          <w:kern w:val="0"/>
          <w:lang w:eastAsia="en-AU"/>
        </w:rPr>
        <w:noBreakHyphen/>
        <w:t xml:space="preserve"> learning how to hold the pen, right? And so I think if the therapist was focused on helping the teacher go, "This is the best way for this child to hold the pen and make it easier for them to write," and then the teacher was reinforcing that in the classroom, and then when you come home, you know, Mum and Dad and brother and sister </w:t>
      </w:r>
      <w:r w:rsidRPr="004941A4">
        <w:rPr>
          <w:rFonts w:ascii="Arial" w:eastAsia="Times New Roman" w:hAnsi="Arial" w:cs="Arial"/>
          <w:kern w:val="0"/>
          <w:lang w:eastAsia="en-AU"/>
        </w:rPr>
        <w:lastRenderedPageBreak/>
        <w:t xml:space="preserve">are also kind of focused on that, and then there might be a separate session with the therapist, it means that everybody is focused on teaching the child the same way, instead of people all teaching different ways and it just being really kind of confusing for the kid. But it wouldn't mean that the therapist had to come in and kind of be sitting there next to the child, going, "Hold it this way." Once the teacher knew how to do it, the teacher could keep an eye on it. Or if there was an aide in the classroom, the aide could keep an eye on it. </w:t>
      </w:r>
    </w:p>
    <w:p w14:paraId="55E13E85"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So, it is less about having people </w:t>
      </w:r>
      <w:r w:rsidRPr="004941A4">
        <w:rPr>
          <w:rFonts w:ascii="Arial" w:eastAsia="Times New Roman" w:hAnsi="Arial" w:cs="Arial"/>
          <w:kern w:val="0"/>
          <w:lang w:eastAsia="en-AU"/>
        </w:rPr>
        <w:noBreakHyphen/>
        <w:t xml:space="preserve"> well, it might be having people come into the classroom, but it could be more </w:t>
      </w:r>
      <w:r w:rsidRPr="004941A4">
        <w:rPr>
          <w:rFonts w:ascii="Arial" w:eastAsia="Times New Roman" w:hAnsi="Arial" w:cs="Arial"/>
          <w:kern w:val="0"/>
          <w:lang w:eastAsia="en-AU"/>
        </w:rPr>
        <w:noBreakHyphen/>
        <w:t xml:space="preserve"> and I think it works better </w:t>
      </w:r>
      <w:r w:rsidRPr="004941A4">
        <w:rPr>
          <w:rFonts w:ascii="Arial" w:eastAsia="Times New Roman" w:hAnsi="Arial" w:cs="Arial"/>
          <w:kern w:val="0"/>
          <w:lang w:eastAsia="en-AU"/>
        </w:rPr>
        <w:noBreakHyphen/>
        <w:t xml:space="preserve"> if you teach all of the other people how to do it, and then they just build it into the regular kind of what's going on in the classroom. I think this is one of the advantages of the Hub, is making sure that everybody is on the same page, teaching the same things, reinforcing the same things, but not having to drag people around from different appointments. It's, I think, one advantage, and one thing we would need to think more about, and how that would work, but I think that could be one advantage.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Kirsten. I think that was a really clear way to explain it. Thank you for that. My question is for you, Kelly. Robyn has asked, "Is this plan national or Victoria only?"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So, all the discussions that we're having are looking at how this would work across so</w:t>
      </w:r>
      <w:r w:rsidRPr="004941A4">
        <w:rPr>
          <w:rFonts w:ascii="Arial" w:eastAsia="Times New Roman" w:hAnsi="Arial" w:cs="Arial"/>
          <w:kern w:val="0"/>
          <w:lang w:eastAsia="en-AU"/>
        </w:rPr>
        <w:noBreakHyphen/>
        <w:t>called Australia, across the whole country. So, just to really quickly answer that question, we're not state</w:t>
      </w:r>
      <w:r w:rsidRPr="004941A4">
        <w:rPr>
          <w:rFonts w:ascii="Arial" w:eastAsia="Times New Roman" w:hAnsi="Arial" w:cs="Arial"/>
          <w:kern w:val="0"/>
          <w:lang w:eastAsia="en-AU"/>
        </w:rPr>
        <w:noBreakHyphen/>
        <w:t xml:space="preserve">based, we are absolutely looking at national and how it works, how things like this would work in what I was saying before </w:t>
      </w:r>
      <w:r w:rsidRPr="004941A4">
        <w:rPr>
          <w:rFonts w:ascii="Arial" w:eastAsia="Times New Roman" w:hAnsi="Arial" w:cs="Arial"/>
          <w:kern w:val="0"/>
          <w:lang w:eastAsia="en-AU"/>
        </w:rPr>
        <w:noBreakHyphen/>
        <w:t xml:space="preserve"> in urban, regional, and potentially remote communities as well.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for that, Kelly. So, we've got a question from Luke next. He asked, "Is there an age that children would be allowed to join in?" Kelly, could we go to you for this question?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xml:space="preserve">  That's a really interesting question and I don't think it was something that came up, Kirsten, unless you heard it come up specifically? I know we were talking to people who had kids of a range of ages as well. So, I don't think so. I don't think that was looked at. It was, yeah, could work for almost any.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Yeah, Kirsten speaking. We didn't specifically ask about ages, we just put a limit on it, which is kind of once kids left school </w:t>
      </w:r>
      <w:r w:rsidRPr="004941A4">
        <w:rPr>
          <w:rFonts w:ascii="Arial" w:eastAsia="Times New Roman" w:hAnsi="Arial" w:cs="Arial"/>
          <w:kern w:val="0"/>
          <w:lang w:eastAsia="en-AU"/>
        </w:rPr>
        <w:noBreakHyphen/>
        <w:t xml:space="preserve"> that was kind of the age. One of the things </w:t>
      </w:r>
      <w:r w:rsidRPr="004941A4">
        <w:rPr>
          <w:rFonts w:ascii="Arial" w:eastAsia="Times New Roman" w:hAnsi="Arial" w:cs="Arial"/>
          <w:kern w:val="0"/>
          <w:lang w:eastAsia="en-AU"/>
        </w:rPr>
        <w:noBreakHyphen/>
        <w:t xml:space="preserve"> and it is different in every state </w:t>
      </w:r>
      <w:r w:rsidRPr="004941A4">
        <w:rPr>
          <w:rFonts w:ascii="Arial" w:eastAsia="Times New Roman" w:hAnsi="Arial" w:cs="Arial"/>
          <w:kern w:val="0"/>
          <w:lang w:eastAsia="en-AU"/>
        </w:rPr>
        <w:noBreakHyphen/>
        <w:t xml:space="preserve"> but one of the things that could be in a Hub, for </w:t>
      </w:r>
      <w:r w:rsidRPr="004941A4">
        <w:rPr>
          <w:rFonts w:ascii="Arial" w:eastAsia="Times New Roman" w:hAnsi="Arial" w:cs="Arial"/>
          <w:kern w:val="0"/>
          <w:lang w:eastAsia="en-AU"/>
        </w:rPr>
        <w:lastRenderedPageBreak/>
        <w:t>those of you who are in Victoria, you might be familiar with Maternal and Child Health Nurses, which are the places that you go to when you have a baby and they provide you with some support and some help. And they do what are called "developmental checks", which is to see if your bubby is meeting different milestones. Depending on the state </w:t>
      </w:r>
      <w:r w:rsidRPr="004941A4">
        <w:rPr>
          <w:rFonts w:ascii="Arial" w:eastAsia="Times New Roman" w:hAnsi="Arial" w:cs="Arial"/>
          <w:kern w:val="0"/>
          <w:lang w:eastAsia="en-AU"/>
        </w:rPr>
        <w:noBreakHyphen/>
        <w:t xml:space="preserve"> and they'll obviously have to look a bit different in every state </w:t>
      </w:r>
      <w:r w:rsidRPr="004941A4">
        <w:rPr>
          <w:rFonts w:ascii="Arial" w:eastAsia="Times New Roman" w:hAnsi="Arial" w:cs="Arial"/>
          <w:kern w:val="0"/>
          <w:lang w:eastAsia="en-AU"/>
        </w:rPr>
        <w:noBreakHyphen/>
        <w:t xml:space="preserve"> you might put a Maternal and Child Health Nurse in that Hub, 'cause that's where parents who have had a new bubby are already going, and that would make it easier for them to connect up with other services. So, I don't think we really thought about age, but it might be one of those things, to Kelly's point, about they might look different in different states. It might depend on what services are available in those states.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for that. Kirsten, you had already kind of touched on this in a previous answer, but we're just wondering what kind of supports would be available for parents in this Hub?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Yeah, I think, obviously, information would be available, and help to connect to different services. So, that's usually called "navigation", but it's really just a really fancy way of saying they help you find different services that will be useful, work out the ones that will be useful to you, and connect them to you. So, that is just a..."navigation" is just a fancy way of saying all of that. </w:t>
      </w:r>
    </w:p>
    <w:p w14:paraId="3D286289"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I also think it would be a good opportunity for peer support groups. Both for kids but also for parents. And people usually focus on mums, but, like, you have the opportunity to also focus for all parents, so for dads as well. </w:t>
      </w:r>
    </w:p>
    <w:p w14:paraId="51590307"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Other things that they could... There are some general courses and supports that could be available to help people learn new things. So, I think there could be a range of things. But I reckon both formal peer support </w:t>
      </w:r>
      <w:r w:rsidRPr="004941A4">
        <w:rPr>
          <w:rFonts w:ascii="Arial" w:eastAsia="Times New Roman" w:hAnsi="Arial" w:cs="Arial"/>
          <w:kern w:val="0"/>
          <w:lang w:eastAsia="en-AU"/>
        </w:rPr>
        <w:noBreakHyphen/>
        <w:t xml:space="preserve"> like joining a peer support group </w:t>
      </w:r>
      <w:r w:rsidRPr="004941A4">
        <w:rPr>
          <w:rFonts w:ascii="Arial" w:eastAsia="Times New Roman" w:hAnsi="Arial" w:cs="Arial"/>
          <w:kern w:val="0"/>
          <w:lang w:eastAsia="en-AU"/>
        </w:rPr>
        <w:noBreakHyphen/>
        <w:t xml:space="preserve"> I'm still in the same peer support group that I joined when my daughter was a bubby. I still meet with those families, that we joined all those years ago. But also I think what Kelly said was really important </w:t>
      </w:r>
      <w:r w:rsidRPr="004941A4">
        <w:rPr>
          <w:rFonts w:ascii="Arial" w:eastAsia="Times New Roman" w:hAnsi="Arial" w:cs="Arial"/>
          <w:kern w:val="0"/>
          <w:lang w:eastAsia="en-AU"/>
        </w:rPr>
        <w:noBreakHyphen/>
        <w:t xml:space="preserve"> sometimes accidental, incidental contact, where you just bump into people and you're waiting around and have a bit of a chat, and you end up finding out you've got things in common </w:t>
      </w:r>
      <w:r w:rsidRPr="004941A4">
        <w:rPr>
          <w:rFonts w:ascii="Arial" w:eastAsia="Times New Roman" w:hAnsi="Arial" w:cs="Arial"/>
          <w:kern w:val="0"/>
          <w:lang w:eastAsia="en-AU"/>
        </w:rPr>
        <w:noBreakHyphen/>
        <w:t xml:space="preserve"> there is that kind of support as well. That's helps people feel connected and I think it's just as important.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Thank you so much for that, Kirsten. I will say we've had a lot of really fantastic questions. Thank you so much, everyone. Our next question is from Sara M. She asked, "How will this inform the ongoing Thriving Kids programs, already starting in some states and territories?" Kirsten, could we jump to you for this one? </w:t>
      </w:r>
      <w:r w:rsidRPr="004941A4">
        <w:rPr>
          <w:rFonts w:ascii="Arial" w:eastAsia="Times New Roman" w:hAnsi="Arial" w:cs="Arial"/>
          <w:kern w:val="0"/>
          <w:lang w:eastAsia="en-AU"/>
        </w:rPr>
        <w:br/>
      </w:r>
      <w:r w:rsidRPr="004941A4">
        <w:rPr>
          <w:rFonts w:ascii="Arial" w:eastAsia="Times New Roman" w:hAnsi="Arial" w:cs="Arial"/>
          <w:kern w:val="0"/>
          <w:lang w:eastAsia="en-AU"/>
        </w:rPr>
        <w:lastRenderedPageBreak/>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Yeah, it's a really good question. So, some states and territories have already decided about some things that are gonna be in Thriving Kids. And we know this because they've already put out some information about services they're looking to buy. Other states haven't done that yet. So, we think there's a really important chance right at the moment to develop this idea and throw it into the mix while the states and territories, and the commonwealth, are thinking about what Thriving Kids could look at. So, it's why we decided to do this, is that we want to take these ideas and throw them into the mix of thinking about Thriving Kids. </w:t>
      </w:r>
    </w:p>
    <w:p w14:paraId="5ED5F48A"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Arial" w:eastAsia="Times New Roman" w:hAnsi="Arial" w:cs="Arial"/>
          <w:kern w:val="0"/>
          <w:lang w:eastAsia="en-AU"/>
        </w:rPr>
      </w:pPr>
      <w:r w:rsidRPr="004941A4">
        <w:rPr>
          <w:rFonts w:ascii="Arial" w:eastAsia="Times New Roman" w:hAnsi="Arial" w:cs="Arial"/>
          <w:kern w:val="0"/>
          <w:lang w:eastAsia="en-AU"/>
        </w:rPr>
        <w:t xml:space="preserve">But also Thriving Kids will roll out over a longer period of time. And so even though a couple of states have made some decisions about some services, it doesn't mean there isn't a chance to influence them about what they might do in the future. And then the second thing is, if there's interest in this model, it might not just be for younger kids. Maybe there's a version of this that could work in high schools for older kids, and particularly preparing to leave school. And so, yes, while some states have made some decisions about some things, not everything is nailed down yet when it comes...or as far as we know, as far as the information that is publicly available about Thriving Kids. Not everything is nailed down. So, we want to put these ideas into the mix when governments are thinking about how to support kids and families outside the NDIS.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We've had a question from Maddy, which is, "How would Hubs like this interact with external education services, private versus state schools?" Kelly, do you have any thoughts on this?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Yeah, that's a really good question. And from my understanding, the conversations were predominantly around state, or public, schools and public kindies, because that's what most of the people that we spoke to accessed. However, I think we also need to talk about how this could work by having, like, the ACCOs, the Aboriginal Community</w:t>
      </w:r>
      <w:r w:rsidRPr="004941A4">
        <w:rPr>
          <w:rFonts w:ascii="Arial" w:eastAsia="Times New Roman" w:hAnsi="Arial" w:cs="Arial"/>
          <w:kern w:val="0"/>
          <w:lang w:eastAsia="en-AU"/>
        </w:rPr>
        <w:noBreakHyphen/>
        <w:t xml:space="preserve">Controlled Organisations, alongside with a library, with potentially some sport and rec stuff. It would still be accessible to anybody who did attend any other school, or were homeschooled. It still creates that community space.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And I would add to that, like, because the Hubs would obviously be located in a particular area, and so you could sort of think about what other private schools are in that area, and then, you know, connect them in. The complicating factor is gonna be how those things are all funded. So, I would put that in the bucket of one of those things that's gotta be worked...if people like this idea, one of those things that would have to be </w:t>
      </w:r>
      <w:r w:rsidRPr="004941A4">
        <w:rPr>
          <w:rFonts w:ascii="Arial" w:eastAsia="Times New Roman" w:hAnsi="Arial" w:cs="Arial"/>
          <w:kern w:val="0"/>
          <w:lang w:eastAsia="en-AU"/>
        </w:rPr>
        <w:lastRenderedPageBreak/>
        <w:t>worked out. Because it's important to say that this wouldn't replace the things that schools are supposed to do </w:t>
      </w:r>
      <w:r w:rsidRPr="004941A4">
        <w:rPr>
          <w:rFonts w:ascii="Arial" w:eastAsia="Times New Roman" w:hAnsi="Arial" w:cs="Arial"/>
          <w:kern w:val="0"/>
          <w:lang w:eastAsia="en-AU"/>
        </w:rPr>
        <w:noBreakHyphen/>
        <w:t xml:space="preserve"> and this includes private schools </w:t>
      </w:r>
      <w:r w:rsidRPr="004941A4">
        <w:rPr>
          <w:rFonts w:ascii="Arial" w:eastAsia="Times New Roman" w:hAnsi="Arial" w:cs="Arial"/>
          <w:kern w:val="0"/>
          <w:lang w:eastAsia="en-AU"/>
        </w:rPr>
        <w:noBreakHyphen/>
        <w:t xml:space="preserve"> to make their schools accessible and inclusive for all kids with disability. That is still the responsibility of the school, whether they're a private school or a state school. This wouldn't replace, in any way, their responsibility to make the school inclusive and accessible for all the children who are attending it. And we will make that point very clearly when we write the Final Report.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Fantastic. Thank you so much. So, the next question here is from Sha. Sha said, "My one question mark would be around those who are immunocompromised, needing to go into a communal situation to be a part of it. Is there a smart and inclusive way of creating such a Hub that enables safe inclusion, so that children and their families do not feel like they need to self</w:t>
      </w:r>
      <w:r w:rsidRPr="004941A4">
        <w:rPr>
          <w:rFonts w:ascii="Arial" w:eastAsia="Times New Roman" w:hAnsi="Arial" w:cs="Arial"/>
          <w:kern w:val="0"/>
          <w:lang w:eastAsia="en-AU"/>
        </w:rPr>
        <w:noBreakHyphen/>
        <w:t xml:space="preserve">exclude and, therefore, miss out on the support?" Kirsten or Kelly, do you have thoughts on this? Kirsten, perhaps we'll start with you and then go to Kelly.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I think Kelly has got an awesome answer!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OK!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But I think that is one of the...I would put that in the bucket of things that we would have to think more about, if this idea gets taken up, about how we do it. 'Cause I really... Yeah, I really hear that about people not being able to take part in big group, or anything that is shared space, or communal space. I really hear that. And it might be because you're immunocompromised. Another reason might be it's too overwhelming and too noisy and doesn't work for you. So, it would be one of those things that we would have to, yeah, work out. I reckon there's a path through, I just reckon we've gotta work it out.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xml:space="preserve">  Sorry. That is pretty much what I was going to say. I think, you know, there is still some stuff to really work...there's a lot of stuff around this to work out. And to make something as inclusive for absolutely everyone, it does need those discussions on how that's gonna work. So, yeah, definitely keen to keep talking about that.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We had a question in the chat from Gaye, which was, "There could be a commercial building as part of the Hub that was rented or leased out to allied health services, so still all on one site. This would then assist with funding and upkeep." Kelly, what do you think about this?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xml:space="preserve">  I think that's a really innovative idea. I think, again, they're the types of </w:t>
      </w:r>
      <w:r w:rsidRPr="004941A4">
        <w:rPr>
          <w:rFonts w:ascii="Arial" w:eastAsia="Times New Roman" w:hAnsi="Arial" w:cs="Arial"/>
          <w:kern w:val="0"/>
          <w:lang w:eastAsia="en-AU"/>
        </w:rPr>
        <w:lastRenderedPageBreak/>
        <w:t>things that... We've got to go and work through, "Alright, what are the barriers to this?" There are instances where it might not work the best we want it to. There's a whole heap of considerations. But then we also have ideas like this </w:t>
      </w:r>
      <w:r w:rsidRPr="004941A4">
        <w:rPr>
          <w:rFonts w:ascii="Arial" w:eastAsia="Times New Roman" w:hAnsi="Arial" w:cs="Arial"/>
          <w:kern w:val="0"/>
          <w:lang w:eastAsia="en-AU"/>
        </w:rPr>
        <w:noBreakHyphen/>
        <w:t xml:space="preserve"> and thank you so much </w:t>
      </w:r>
      <w:r w:rsidRPr="004941A4">
        <w:rPr>
          <w:rFonts w:ascii="Arial" w:eastAsia="Times New Roman" w:hAnsi="Arial" w:cs="Arial"/>
          <w:kern w:val="0"/>
          <w:lang w:eastAsia="en-AU"/>
        </w:rPr>
        <w:noBreakHyphen/>
        <w:t xml:space="preserve"> where it's like, "Actually, how can we make this work? How would that go?" So, yeah, definitely a great idea.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Could I add, in the area that I live, the local council built their council offices, and the library that was attached to them, and it was just near the primary school, so it ended up kind of working like a bit of a hub. But they put a cafe in and they did that on purpose, 'cause it gave people a chance to meet and have a cup of coffee outside of the library, so they stopped talking and making noise in the library! (LAUGHS) That they had somewhere else to eat. So, there might be other things that might kind of work too.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xml:space="preserve">  Fantastic. Thank you so much. We've got a question from Lindsay. We'll go to you for this one, Kirsten. "How do we embed lived or living experience into training for healthcare professionals and teachers and for the whole of government too, while we're at it?"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Oh, my God, Lindsay, I love your ambition! (LAUGHS) I think that is so true. So, I think that is a very big question, and probably kind of too big for the five minutes that we've got. But I will say one thing, from my own experience. So, you'll remember, right at the beginning of the conversation, you know, it was said that I work at the Melbourne Disability Institute, which is at the University of Melbourne. And so at the University of Melbourne, they are obviously training lots of folks for future jobs </w:t>
      </w:r>
      <w:r w:rsidRPr="004941A4">
        <w:rPr>
          <w:rFonts w:ascii="Arial" w:eastAsia="Times New Roman" w:hAnsi="Arial" w:cs="Arial"/>
          <w:kern w:val="0"/>
          <w:lang w:eastAsia="en-AU"/>
        </w:rPr>
        <w:noBreakHyphen/>
        <w:t xml:space="preserve"> doctors, allied health workers, lots of different people. And I would say it's not...it's still got a way to go, but those courses are now trying to bring in people with lived experience into those courses to help with the training. So, I would say, from my perspective, we've got a long way to go, but we are much further along than we used to be in recognising the importance of lived experience in training those baby doctors, as I call them, so that they understand the full diversity of people that they're going to be working with when they have those jobs. </w:t>
      </w:r>
    </w:p>
    <w:p w14:paraId="51133988" w14:textId="77777777" w:rsidR="004941A4" w:rsidRPr="004941A4" w:rsidRDefault="004941A4"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ind w:firstLine="719"/>
        <w:rPr>
          <w:rFonts w:ascii="Courier New" w:eastAsia="Times New Roman" w:hAnsi="Courier New" w:cs="Courier New"/>
          <w:kern w:val="0"/>
          <w:lang w:eastAsia="en-AU"/>
        </w:rPr>
      </w:pPr>
      <w:r w:rsidRPr="004941A4">
        <w:rPr>
          <w:rFonts w:ascii="Arial" w:eastAsia="Times New Roman" w:hAnsi="Arial" w:cs="Arial"/>
          <w:kern w:val="0"/>
          <w:lang w:eastAsia="en-AU"/>
        </w:rPr>
        <w:t xml:space="preserve">I couldn't agree with you more that hearing from people with lived experience is one of the things that really makes a difference. Down Syndrome Australia has this awesome program called the Health Ambassadors, and they are a bunch of people with Down Syndrome who go out and give talks to doctors, nurses, allied health professionals, all kinds of people, dentists, all kinds of people, about how they want to be treated when they come in as a patient. And you should hear what people say when they attend these training sessions. So, I'm with ya, Lindsay. We're on the path, we've just got to keep going. </w:t>
      </w:r>
      <w:r w:rsidRPr="004941A4">
        <w:rPr>
          <w:rFonts w:ascii="Arial" w:eastAsia="Times New Roman" w:hAnsi="Arial" w:cs="Arial"/>
          <w:kern w:val="0"/>
          <w:lang w:eastAsia="en-AU"/>
        </w:rPr>
        <w:br/>
      </w:r>
      <w:r w:rsidRPr="004941A4">
        <w:rPr>
          <w:rFonts w:ascii="Arial" w:eastAsia="Times New Roman" w:hAnsi="Arial" w:cs="Arial"/>
          <w:kern w:val="0"/>
          <w:lang w:eastAsia="en-AU"/>
        </w:rPr>
        <w:lastRenderedPageBreak/>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Thank you for that. We do have one final question, which is also from Lindsay, and we'll probably get Kelly to answer this one. So, this is, "Who is the Final Report going to?" And then Sue has also asked if everyone here today can see the Final Report when it is completed?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Yeah, absolutely. So, the Final Report </w:t>
      </w:r>
      <w:r w:rsidRPr="004941A4">
        <w:rPr>
          <w:rFonts w:ascii="Arial" w:eastAsia="Times New Roman" w:hAnsi="Arial" w:cs="Arial"/>
          <w:kern w:val="0"/>
          <w:lang w:eastAsia="en-AU"/>
        </w:rPr>
        <w:noBreakHyphen/>
        <w:t xml:space="preserve"> like, we're pulling this all together, including what you've said today, with the ideas. It will be what we call a launch, in November. We will have another Open Dialogue, where we pull everything together about this. Keeping in mind that we won't have... Some of the questions, we might not have the answers to yet. And I know there were some really specific ones about both the app and the Hub that will need to be worked out as we're going. But the ideas and the considerations, we will launch </w:t>
      </w:r>
      <w:r w:rsidRPr="004941A4">
        <w:rPr>
          <w:rFonts w:ascii="Arial" w:eastAsia="Times New Roman" w:hAnsi="Arial" w:cs="Arial"/>
          <w:kern w:val="0"/>
          <w:lang w:eastAsia="en-AU"/>
        </w:rPr>
        <w:noBreakHyphen/>
        <w:t xml:space="preserve"> is what we're calling it </w:t>
      </w:r>
      <w:r w:rsidRPr="004941A4">
        <w:rPr>
          <w:rFonts w:ascii="Arial" w:eastAsia="Times New Roman" w:hAnsi="Arial" w:cs="Arial"/>
          <w:kern w:val="0"/>
          <w:lang w:eastAsia="en-AU"/>
        </w:rPr>
        <w:noBreakHyphen/>
        <w:t xml:space="preserve"> in an Open Dialogue like this. We'll also have a report that will be publicly available </w:t>
      </w:r>
      <w:r w:rsidRPr="004941A4">
        <w:rPr>
          <w:rFonts w:ascii="Arial" w:eastAsia="Times New Roman" w:hAnsi="Arial" w:cs="Arial"/>
          <w:kern w:val="0"/>
          <w:lang w:eastAsia="en-AU"/>
        </w:rPr>
        <w:noBreakHyphen/>
        <w:t xml:space="preserve"> Kirsten, please jump in if I've gotten that completely wrong.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w:t>
      </w:r>
      <w:r w:rsidRPr="004941A4">
        <w:rPr>
          <w:rFonts w:ascii="Arial" w:eastAsia="Times New Roman" w:hAnsi="Arial" w:cs="Arial"/>
          <w:caps/>
          <w:kern w:val="0"/>
          <w:lang w:eastAsia="en-AU"/>
        </w:rPr>
        <w:t>NODS, thumbs up</w:t>
      </w:r>
      <w:r w:rsidRPr="004941A4">
        <w:rPr>
          <w:rFonts w:ascii="Arial" w:eastAsia="Times New Roman" w:hAnsi="Arial" w:cs="Arial"/>
          <w:kern w:val="0"/>
          <w:lang w:eastAsia="en-AU"/>
        </w:rPr>
        <w:t xml:space="preserve">)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kern w:val="0"/>
          <w:lang w:eastAsia="en-AU"/>
        </w:rPr>
        <w:t>KELLY TRELOAR:</w:t>
      </w:r>
      <w:r w:rsidRPr="004941A4">
        <w:rPr>
          <w:rFonts w:ascii="Arial" w:eastAsia="Times New Roman" w:hAnsi="Arial" w:cs="Arial"/>
          <w:kern w:val="0"/>
          <w:lang w:eastAsia="en-AU"/>
        </w:rPr>
        <w:t>  Thank you. Sometimes I doubt myself when I'm speaking in front of a lot of people. It will be publicly available. We'll also be talking about who do we specifically send that to? That could be federal governments, state governments, it could be local councils, it could be a whole range of places that we go, "This is an idea that you need to jump on board. Or these are all ideas that you need to jump on board with."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Kirsten Deane:</w:t>
      </w:r>
      <w:r w:rsidRPr="004941A4">
        <w:rPr>
          <w:rFonts w:ascii="Arial" w:eastAsia="Times New Roman" w:hAnsi="Arial" w:cs="Arial"/>
          <w:kern w:val="0"/>
          <w:lang w:eastAsia="en-AU"/>
        </w:rPr>
        <w:t xml:space="preserve">  And I would add to that, we're going to always keep...there are lots of different consultations and things going on at the moment. Once the report is finished, we will look for opportunities to, kind of, put the report into those consultations, so it is. But also the organisations that sit behind the Dialogue are also thinking about how they can put it into their work and keep pushing the ideas out that way. </w:t>
      </w:r>
      <w:r w:rsidRPr="004941A4">
        <w:rPr>
          <w:rFonts w:ascii="Arial" w:eastAsia="Times New Roman" w:hAnsi="Arial" w:cs="Arial"/>
          <w:kern w:val="0"/>
          <w:lang w:eastAsia="en-AU"/>
        </w:rPr>
        <w:br/>
        <w:t xml:space="preserve"> </w:t>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Wonderful. Thank you so much, Kirsten and Kelly. We managed to get through a lot of questions in the chat today, which is awesome. But I'm sorry if we didn't get to yours </w:t>
      </w:r>
      <w:r w:rsidRPr="004941A4">
        <w:rPr>
          <w:rFonts w:ascii="Arial" w:eastAsia="Times New Roman" w:hAnsi="Arial" w:cs="Arial"/>
          <w:kern w:val="0"/>
          <w:lang w:eastAsia="en-AU"/>
        </w:rPr>
        <w:noBreakHyphen/>
        <w:t xml:space="preserve"> we did do our best but we are running out of time. Thank you so much to you and to everyone for joining us today, including all of our incredible speakers.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G Treloar:</w:t>
      </w:r>
      <w:r w:rsidRPr="004941A4">
        <w:rPr>
          <w:rFonts w:ascii="Arial" w:eastAsia="Times New Roman" w:hAnsi="Arial" w:cs="Arial"/>
          <w:kern w:val="0"/>
          <w:lang w:eastAsia="en-AU"/>
        </w:rPr>
        <w:t xml:space="preserve">  A final reminder that we'll be sending all of you a survey after this event, which will ask you to share your thoughts on the idea we talked about today. We'll also include a link in the chat in a moment. The survey will include the videos and the slides </w:t>
      </w:r>
      <w:r w:rsidRPr="004941A4">
        <w:rPr>
          <w:rFonts w:ascii="Arial" w:eastAsia="Times New Roman" w:hAnsi="Arial" w:cs="Arial"/>
          <w:kern w:val="0"/>
          <w:lang w:eastAsia="en-AU"/>
        </w:rPr>
        <w:lastRenderedPageBreak/>
        <w:t xml:space="preserve">about each idea, to help refresh your memory. There will also be an Easy Read version of the survey. So, please do complete the survey because we really want to know what you think. Your ideas will help us write the Final Report, which we'll then launch at the Feature Dialogue later this year. </w:t>
      </w:r>
      <w:r w:rsidRPr="004941A4">
        <w:rPr>
          <w:rFonts w:ascii="Arial" w:eastAsia="Times New Roman" w:hAnsi="Arial" w:cs="Arial"/>
          <w:kern w:val="0"/>
          <w:lang w:eastAsia="en-AU"/>
        </w:rPr>
        <w:br/>
      </w:r>
      <w:r w:rsidRPr="004941A4">
        <w:rPr>
          <w:rFonts w:ascii="Arial" w:eastAsia="Times New Roman" w:hAnsi="Arial" w:cs="Arial"/>
          <w:kern w:val="0"/>
          <w:lang w:eastAsia="en-AU"/>
        </w:rPr>
        <w:br/>
      </w:r>
      <w:r w:rsidRPr="004941A4">
        <w:rPr>
          <w:rFonts w:ascii="Arial" w:eastAsia="Times New Roman" w:hAnsi="Arial" w:cs="Arial"/>
          <w:b/>
          <w:bCs/>
          <w:caps/>
          <w:kern w:val="0"/>
          <w:lang w:eastAsia="en-AU"/>
        </w:rPr>
        <w:t>Maddy Ruskin:</w:t>
      </w:r>
      <w:r w:rsidRPr="004941A4">
        <w:rPr>
          <w:rFonts w:ascii="Arial" w:eastAsia="Times New Roman" w:hAnsi="Arial" w:cs="Arial"/>
          <w:kern w:val="0"/>
          <w:lang w:eastAsia="en-AU"/>
        </w:rPr>
        <w:t>  Before we go, I wanted to tell you about next month's Open Dialogue event, which is called "What makes a community inclusive?" It's happening in just two weeks, so make sure you register now. The link is in the chat. Thank you so much to everyone for being part of today's event. We really hope to see you for the next one.</w:t>
      </w:r>
    </w:p>
    <w:p w14:paraId="34A40B57" w14:textId="543BBB8A" w:rsidR="00BC2CF9" w:rsidRPr="00BC2CF9" w:rsidRDefault="00BC2CF9" w:rsidP="004941A4">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rPr>
          <w:rFonts w:ascii="Arial" w:eastAsia="Times New Roman" w:hAnsi="Arial" w:cs="Arial"/>
          <w:kern w:val="0"/>
          <w:lang w:eastAsia="en-AU"/>
        </w:rPr>
      </w:pPr>
      <w:r w:rsidRPr="00BC2CF9">
        <w:rPr>
          <w:rFonts w:ascii="Arial" w:eastAsia="Times New Roman" w:hAnsi="Arial" w:cs="Arial"/>
          <w:kern w:val="0"/>
          <w:lang w:eastAsia="en-AU"/>
        </w:rPr>
        <w:br/>
      </w:r>
    </w:p>
    <w:p w14:paraId="123672F8" w14:textId="77777777" w:rsidR="002E756A" w:rsidRPr="00D05588" w:rsidRDefault="00B30B22" w:rsidP="00231AF0">
      <w:pPr>
        <w:widowControl w:val="0"/>
        <w:tabs>
          <w:tab w:val="left" w:pos="720"/>
          <w:tab w:val="left" w:pos="1440"/>
          <w:tab w:val="left" w:pos="2160"/>
          <w:tab w:val="left" w:pos="2880"/>
          <w:tab w:val="left" w:pos="3600"/>
          <w:tab w:val="left" w:pos="4320"/>
          <w:tab w:val="left" w:pos="5040"/>
          <w:tab w:val="left" w:pos="5760"/>
          <w:tab w:val="left" w:pos="6480"/>
          <w:tab w:val="left" w:pos="7200"/>
        </w:tabs>
        <w:autoSpaceDE w:val="0"/>
        <w:autoSpaceDN w:val="0"/>
        <w:adjustRightInd w:val="0"/>
        <w:spacing w:after="0" w:line="360" w:lineRule="auto"/>
        <w:jc w:val="center"/>
      </w:pPr>
      <w:r w:rsidRPr="00D05588">
        <w:rPr>
          <w:rFonts w:ascii="Arial" w:hAnsi="Arial" w:cs="Arial"/>
          <w:b/>
          <w:bCs/>
        </w:rPr>
        <w:t>(End of Transcript)</w:t>
      </w:r>
    </w:p>
    <w:sectPr w:rsidR="002E756A" w:rsidRPr="00D05588" w:rsidSect="004E5A80">
      <w:headerReference w:type="default" r:id="rId8"/>
      <w:footerReference w:type="default" r:id="rId9"/>
      <w:headerReference w:type="first" r:id="rId10"/>
      <w:footerReference w:type="firs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A78D" w14:textId="77777777" w:rsidR="008E6FD3" w:rsidRDefault="008E6FD3" w:rsidP="004E5A80">
      <w:pPr>
        <w:spacing w:after="0" w:line="240" w:lineRule="auto"/>
      </w:pPr>
      <w:r>
        <w:separator/>
      </w:r>
    </w:p>
  </w:endnote>
  <w:endnote w:type="continuationSeparator" w:id="0">
    <w:p w14:paraId="1A08C4E6" w14:textId="77777777" w:rsidR="008E6FD3" w:rsidRDefault="008E6FD3" w:rsidP="004E5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206112"/>
      <w:docPartObj>
        <w:docPartGallery w:val="Page Numbers (Bottom of Page)"/>
        <w:docPartUnique/>
      </w:docPartObj>
    </w:sdtPr>
    <w:sdtEndPr>
      <w:rPr>
        <w:noProof/>
      </w:rPr>
    </w:sdtEndPr>
    <w:sdtContent>
      <w:p w14:paraId="21CB5312" w14:textId="77777777" w:rsidR="004E5A80" w:rsidRDefault="004E5A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3E9EB3" w14:textId="77777777" w:rsidR="004E5A80" w:rsidRDefault="004E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9AD8" w14:textId="77777777" w:rsidR="00A81D3E" w:rsidRPr="00720DA5" w:rsidRDefault="00A81D3E" w:rsidP="00A81D3E">
    <w:pPr>
      <w:ind w:left="-567" w:right="-567"/>
      <w:jc w:val="center"/>
      <w:rPr>
        <w:color w:val="404040" w:themeColor="text1" w:themeTint="BF"/>
      </w:rPr>
    </w:pPr>
    <w:r w:rsidRPr="00720DA5">
      <w:rPr>
        <w:rFonts w:ascii="Aptos Narrow" w:eastAsia="DengXian" w:hAnsi="Aptos Narrow" w:cs="Times New Roman"/>
        <w:i/>
        <w:iCs/>
        <w:color w:val="404040" w:themeColor="text1" w:themeTint="BF"/>
        <w:kern w:val="0"/>
        <w:lang w:val="en-US" w:eastAsia="zh-CN"/>
        <w14:ligatures w14:val="none"/>
      </w:rPr>
      <w:t>This transcript was produced live by a stenocaptioner and may contain errors or omissions.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5E888" w14:textId="77777777" w:rsidR="008E6FD3" w:rsidRDefault="008E6FD3" w:rsidP="004E5A80">
      <w:pPr>
        <w:spacing w:after="0" w:line="240" w:lineRule="auto"/>
      </w:pPr>
      <w:r>
        <w:separator/>
      </w:r>
    </w:p>
  </w:footnote>
  <w:footnote w:type="continuationSeparator" w:id="0">
    <w:p w14:paraId="4DA5EE5D" w14:textId="77777777" w:rsidR="008E6FD3" w:rsidRDefault="008E6FD3" w:rsidP="004E5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5D44" w14:textId="77777777" w:rsidR="004E5A80" w:rsidRDefault="004E5A80">
    <w:pPr>
      <w:pStyle w:val="Header"/>
    </w:pPr>
  </w:p>
  <w:p w14:paraId="5E5FE8BF" w14:textId="77777777" w:rsidR="004E5A80" w:rsidRDefault="004E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D736" w14:textId="77777777" w:rsidR="004E5A80" w:rsidRPr="004E5A80" w:rsidRDefault="0034339A" w:rsidP="0034339A">
    <w:pPr>
      <w:spacing w:after="0" w:line="360" w:lineRule="auto"/>
      <w:ind w:left="-567" w:right="-567"/>
      <w:jc w:val="right"/>
      <w:rPr>
        <w:rFonts w:ascii="Aptos Narrow" w:eastAsia="DengXian" w:hAnsi="Aptos Narrow" w:cs="Times New Roman"/>
        <w:b/>
        <w:bCs/>
        <w:color w:val="336D48"/>
        <w:kern w:val="0"/>
        <w:sz w:val="20"/>
        <w:szCs w:val="20"/>
        <w:lang w:val="en-US" w:eastAsia="zh-CN"/>
        <w14:ligatures w14:val="none"/>
      </w:rPr>
    </w:pPr>
    <w:r w:rsidRPr="004E5A80">
      <w:rPr>
        <w:rFonts w:ascii="Calibri" w:eastAsia="DengXian" w:hAnsi="Calibri" w:cs="Times New Roman"/>
        <w:noProof/>
        <w:kern w:val="0"/>
        <w:sz w:val="24"/>
        <w:szCs w:val="24"/>
        <w:lang w:val="ru-RU" w:eastAsia="zh-CN"/>
        <w14:ligatures w14:val="none"/>
      </w:rPr>
      <w:drawing>
        <wp:anchor distT="0" distB="0" distL="114300" distR="114300" simplePos="0" relativeHeight="251658240" behindDoc="1" locked="0" layoutInCell="1" allowOverlap="1" wp14:anchorId="319F4B5B" wp14:editId="471AB0CF">
          <wp:simplePos x="0" y="0"/>
          <wp:positionH relativeFrom="margin">
            <wp:posOffset>-361950</wp:posOffset>
          </wp:positionH>
          <wp:positionV relativeFrom="paragraph">
            <wp:posOffset>36195</wp:posOffset>
          </wp:positionV>
          <wp:extent cx="4307894" cy="971550"/>
          <wp:effectExtent l="0" t="0" r="0" b="0"/>
          <wp:wrapNone/>
          <wp:docPr id="68284075" name="Picture 1" descr="A black background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4075" name="Picture 1" descr="A black background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11074" cy="972267"/>
                  </a:xfrm>
                  <a:prstGeom prst="rect">
                    <a:avLst/>
                  </a:prstGeom>
                </pic:spPr>
              </pic:pic>
            </a:graphicData>
          </a:graphic>
          <wp14:sizeRelH relativeFrom="margin">
            <wp14:pctWidth>0</wp14:pctWidth>
          </wp14:sizeRelH>
          <wp14:sizeRelV relativeFrom="margin">
            <wp14:pctHeight>0</wp14:pctHeight>
          </wp14:sizeRelV>
        </wp:anchor>
      </w:drawing>
    </w:r>
    <w:r w:rsidR="004E5A80" w:rsidRPr="004E5A80">
      <w:rPr>
        <w:rFonts w:ascii="Aptos Narrow" w:eastAsia="DengXian" w:hAnsi="Aptos Narrow" w:cs="Times New Roman"/>
        <w:b/>
        <w:bCs/>
        <w:color w:val="336D48"/>
        <w:kern w:val="0"/>
        <w:sz w:val="20"/>
        <w:szCs w:val="20"/>
        <w:lang w:val="en-US" w:eastAsia="zh-CN"/>
        <w14:ligatures w14:val="none"/>
      </w:rPr>
      <w:t xml:space="preserve">Bernadette McGoldrick </w:t>
    </w:r>
  </w:p>
  <w:p w14:paraId="7A370C87" w14:textId="77777777" w:rsidR="004E5A80" w:rsidRPr="007E58B2" w:rsidRDefault="004E5A80" w:rsidP="0034339A">
    <w:pPr>
      <w:spacing w:after="0" w:line="360" w:lineRule="auto"/>
      <w:ind w:left="-567" w:right="-567"/>
      <w:jc w:val="right"/>
      <w:rPr>
        <w:rFonts w:ascii="Aptos Narrow" w:eastAsia="DengXian" w:hAnsi="Aptos Narrow" w:cs="Times New Roman"/>
        <w:kern w:val="0"/>
        <w:sz w:val="20"/>
        <w:szCs w:val="20"/>
        <w:lang w:val="en-US" w:eastAsia="zh-CN"/>
        <w14:ligatures w14:val="none"/>
      </w:rPr>
    </w:pPr>
    <w:r w:rsidRPr="007E58B2">
      <w:rPr>
        <w:rFonts w:ascii="Aptos Narrow" w:eastAsia="DengXian" w:hAnsi="Aptos Narrow" w:cs="Times New Roman"/>
        <w:kern w:val="0"/>
        <w:sz w:val="20"/>
        <w:szCs w:val="20"/>
        <w:lang w:val="en-US" w:eastAsia="zh-CN"/>
        <w14:ligatures w14:val="none"/>
      </w:rPr>
      <w:t xml:space="preserve">Stenocaptioner, RPR, CRC </w:t>
    </w:r>
  </w:p>
  <w:p w14:paraId="2CE8960C" w14:textId="77777777" w:rsidR="004E5A80" w:rsidRPr="007E58B2" w:rsidRDefault="004E5A80" w:rsidP="0034339A">
    <w:pPr>
      <w:spacing w:after="0" w:line="360" w:lineRule="auto"/>
      <w:ind w:left="-567" w:right="-567"/>
      <w:jc w:val="right"/>
      <w:rPr>
        <w:rFonts w:ascii="Aptos Narrow" w:eastAsia="DengXian" w:hAnsi="Aptos Narrow" w:cs="Times New Roman"/>
        <w:kern w:val="0"/>
        <w:sz w:val="20"/>
        <w:szCs w:val="20"/>
        <w:lang w:val="en-US" w:eastAsia="zh-CN"/>
        <w14:ligatures w14:val="none"/>
      </w:rPr>
    </w:pPr>
    <w:r w:rsidRPr="007E58B2">
      <w:rPr>
        <w:rFonts w:ascii="Aptos Narrow" w:eastAsia="DengXian" w:hAnsi="Aptos Narrow" w:cs="Times New Roman"/>
        <w:kern w:val="0"/>
        <w:sz w:val="20"/>
        <w:szCs w:val="20"/>
        <w:lang w:val="en-US" w:eastAsia="zh-CN"/>
        <w14:ligatures w14:val="none"/>
      </w:rPr>
      <w:t xml:space="preserve">0405 350 799 </w:t>
    </w:r>
  </w:p>
  <w:p w14:paraId="71D11FB3" w14:textId="77777777" w:rsidR="004E5A80" w:rsidRPr="007E58B2" w:rsidRDefault="004E5A80" w:rsidP="0034339A">
    <w:pPr>
      <w:spacing w:after="0" w:line="360" w:lineRule="auto"/>
      <w:ind w:left="-567" w:right="-567"/>
      <w:jc w:val="right"/>
      <w:rPr>
        <w:rFonts w:ascii="Aptos Narrow" w:eastAsia="DengXian" w:hAnsi="Aptos Narrow" w:cs="Times New Roman"/>
        <w:kern w:val="0"/>
        <w:sz w:val="20"/>
        <w:szCs w:val="20"/>
        <w:lang w:val="en-US" w:eastAsia="zh-CN"/>
        <w14:ligatures w14:val="none"/>
      </w:rPr>
    </w:pPr>
    <w:r w:rsidRPr="007E58B2">
      <w:rPr>
        <w:rFonts w:ascii="Aptos Narrow" w:eastAsia="DengXian" w:hAnsi="Aptos Narrow" w:cs="Times New Roman"/>
        <w:kern w:val="0"/>
        <w:sz w:val="20"/>
        <w:szCs w:val="20"/>
        <w:lang w:val="en-US" w:eastAsia="zh-CN"/>
        <w14:ligatures w14:val="none"/>
      </w:rPr>
      <w:t>bernadette@accesscaptions.com.au</w:t>
    </w:r>
  </w:p>
  <w:p w14:paraId="7EBA11F5" w14:textId="77777777" w:rsidR="004E5A80" w:rsidRPr="007E58B2" w:rsidRDefault="004E5A80" w:rsidP="0034339A">
    <w:pPr>
      <w:spacing w:after="0" w:line="360" w:lineRule="auto"/>
      <w:ind w:left="-567" w:right="-567"/>
      <w:jc w:val="right"/>
      <w:rPr>
        <w:rFonts w:ascii="Aptos Narrow" w:eastAsia="DengXian" w:hAnsi="Aptos Narrow" w:cs="Times New Roman"/>
        <w:kern w:val="0"/>
        <w:sz w:val="20"/>
        <w:szCs w:val="20"/>
        <w:lang w:val="en-US" w:eastAsia="zh-CN"/>
        <w14:ligatures w14:val="none"/>
      </w:rPr>
    </w:pPr>
    <w:r w:rsidRPr="007E58B2">
      <w:rPr>
        <w:rFonts w:ascii="Aptos Narrow" w:eastAsia="DengXian" w:hAnsi="Aptos Narrow" w:cs="Times New Roman"/>
        <w:kern w:val="0"/>
        <w:sz w:val="20"/>
        <w:szCs w:val="20"/>
        <w:lang w:val="en-US" w:eastAsia="zh-CN"/>
        <w14:ligatures w14:val="none"/>
      </w:rPr>
      <w:t>accesscaptions.com.au</w:t>
    </w:r>
  </w:p>
  <w:p w14:paraId="434FCEA1" w14:textId="77777777" w:rsidR="004E5A80" w:rsidRDefault="004E5A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8A8"/>
    <w:rsid w:val="00045B43"/>
    <w:rsid w:val="00062F1A"/>
    <w:rsid w:val="000A5CBE"/>
    <w:rsid w:val="00103344"/>
    <w:rsid w:val="001F0769"/>
    <w:rsid w:val="00231AF0"/>
    <w:rsid w:val="00250AB4"/>
    <w:rsid w:val="00257486"/>
    <w:rsid w:val="002E756A"/>
    <w:rsid w:val="0034339A"/>
    <w:rsid w:val="00390BFE"/>
    <w:rsid w:val="003B29DC"/>
    <w:rsid w:val="003B4FA1"/>
    <w:rsid w:val="004941A4"/>
    <w:rsid w:val="004B36FE"/>
    <w:rsid w:val="004B7017"/>
    <w:rsid w:val="004E5A80"/>
    <w:rsid w:val="005307FD"/>
    <w:rsid w:val="00550F07"/>
    <w:rsid w:val="0058087A"/>
    <w:rsid w:val="0058089B"/>
    <w:rsid w:val="005874C3"/>
    <w:rsid w:val="005A48ED"/>
    <w:rsid w:val="005B6954"/>
    <w:rsid w:val="005D5216"/>
    <w:rsid w:val="00601216"/>
    <w:rsid w:val="0074423C"/>
    <w:rsid w:val="00797886"/>
    <w:rsid w:val="007B19F9"/>
    <w:rsid w:val="007C0FC3"/>
    <w:rsid w:val="007E1241"/>
    <w:rsid w:val="007E58B2"/>
    <w:rsid w:val="007E7677"/>
    <w:rsid w:val="007F691E"/>
    <w:rsid w:val="008028A8"/>
    <w:rsid w:val="00837C19"/>
    <w:rsid w:val="00843AC8"/>
    <w:rsid w:val="0084607D"/>
    <w:rsid w:val="00874A08"/>
    <w:rsid w:val="008C53E3"/>
    <w:rsid w:val="008E6FD3"/>
    <w:rsid w:val="00903923"/>
    <w:rsid w:val="00941677"/>
    <w:rsid w:val="009422DA"/>
    <w:rsid w:val="00995617"/>
    <w:rsid w:val="009F5D54"/>
    <w:rsid w:val="00A40FE5"/>
    <w:rsid w:val="00A81D3E"/>
    <w:rsid w:val="00AB3C82"/>
    <w:rsid w:val="00AB55DC"/>
    <w:rsid w:val="00AC2A59"/>
    <w:rsid w:val="00B13576"/>
    <w:rsid w:val="00B26B0A"/>
    <w:rsid w:val="00B30B22"/>
    <w:rsid w:val="00BA5E61"/>
    <w:rsid w:val="00BC2CF9"/>
    <w:rsid w:val="00BE4884"/>
    <w:rsid w:val="00C235A5"/>
    <w:rsid w:val="00C71A80"/>
    <w:rsid w:val="00CA5003"/>
    <w:rsid w:val="00CB7A6A"/>
    <w:rsid w:val="00CC4F88"/>
    <w:rsid w:val="00CF6079"/>
    <w:rsid w:val="00D02C3E"/>
    <w:rsid w:val="00D05588"/>
    <w:rsid w:val="00D72DFA"/>
    <w:rsid w:val="00DD3B1C"/>
    <w:rsid w:val="00DE05B3"/>
    <w:rsid w:val="00DF5244"/>
    <w:rsid w:val="00DF7CFD"/>
    <w:rsid w:val="00E16769"/>
    <w:rsid w:val="00E27881"/>
    <w:rsid w:val="00E4480E"/>
    <w:rsid w:val="00ED3B38"/>
    <w:rsid w:val="00F55E2F"/>
    <w:rsid w:val="00F61CCF"/>
    <w:rsid w:val="00F9644C"/>
    <w:rsid w:val="00FA0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EB37"/>
  <w15:chartTrackingRefBased/>
  <w15:docId w15:val="{C25530BB-13F2-4020-9434-399DF7CF5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A80"/>
    <w:pPr>
      <w:spacing w:after="0" w:line="240" w:lineRule="auto"/>
    </w:pPr>
    <w:rPr>
      <w:color w:val="44546A" w:themeColor="text2"/>
      <w:kern w:val="0"/>
      <w:sz w:val="20"/>
      <w:szCs w:val="20"/>
      <w:lang w:val="en-US"/>
      <w14:ligatures w14:val="none"/>
    </w:rPr>
  </w:style>
  <w:style w:type="paragraph" w:styleId="Header">
    <w:name w:val="header"/>
    <w:basedOn w:val="Normal"/>
    <w:link w:val="HeaderChar"/>
    <w:uiPriority w:val="99"/>
    <w:unhideWhenUsed/>
    <w:rsid w:val="004E5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A80"/>
  </w:style>
  <w:style w:type="paragraph" w:styleId="Footer">
    <w:name w:val="footer"/>
    <w:basedOn w:val="Normal"/>
    <w:link w:val="FooterChar"/>
    <w:uiPriority w:val="99"/>
    <w:unhideWhenUsed/>
    <w:rsid w:val="004E5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A80"/>
  </w:style>
  <w:style w:type="paragraph" w:customStyle="1" w:styleId="Normal0">
    <w:name w:val="Normal 0"/>
    <w:rsid w:val="009F5D54"/>
    <w:pPr>
      <w:autoSpaceDE w:val="0"/>
      <w:autoSpaceDN w:val="0"/>
      <w:adjustRightInd w:val="0"/>
      <w:spacing w:after="0" w:line="240" w:lineRule="auto"/>
      <w:ind w:hanging="720"/>
    </w:pPr>
    <w:rPr>
      <w:rFonts w:ascii="Courier New" w:hAnsi="Courier New" w:cs="Courier New"/>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This%20PC\Access%20Captions\Access%20Captions%20Text%20Files\Transcript%20Templates\26xxxx%20Essential%20Media%20-%20The%20Disability%20Dialogu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1E9C-A3E3-4628-85EF-083F20CB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26xxxx Essential Media - The Disability Dialogue -</Template>
  <TotalTime>3</TotalTime>
  <Pages>25</Pages>
  <Words>9307</Words>
  <Characters>53052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McGoldrick</dc:creator>
  <cp:keywords/>
  <dc:description/>
  <cp:lastModifiedBy>Bernadette McGoldrick</cp:lastModifiedBy>
  <cp:revision>3</cp:revision>
  <cp:lastPrinted>2026-04-29T05:34:00Z</cp:lastPrinted>
  <dcterms:created xsi:type="dcterms:W3CDTF">2026-07-27T01:25:00Z</dcterms:created>
  <dcterms:modified xsi:type="dcterms:W3CDTF">2026-07-29T04:58:00Z</dcterms:modified>
</cp:coreProperties>
</file>